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7490" w14:textId="6F438809" w:rsidR="008B6F18" w:rsidRPr="00EC5EE4" w:rsidRDefault="008B6F18" w:rsidP="009C69F9">
      <w:pPr>
        <w:pStyle w:val="Default"/>
        <w:suppressLineNumbers/>
        <w:suppressAutoHyphens/>
        <w:spacing w:line="360" w:lineRule="auto"/>
        <w:contextualSpacing/>
        <w:mirrorIndents/>
        <w:jc w:val="both"/>
        <w:rPr>
          <w:rFonts w:ascii="Avenir LT Std 45 Book" w:hAnsi="Avenir LT Std 45 Book"/>
          <w:b/>
          <w:sz w:val="40"/>
          <w:szCs w:val="22"/>
        </w:rPr>
      </w:pPr>
      <w:r w:rsidRPr="00EC5EE4">
        <w:rPr>
          <w:rFonts w:ascii="Avenir LT Std 45 Book" w:hAnsi="Avenir LT Std 45 Book"/>
          <w:b/>
          <w:sz w:val="40"/>
          <w:szCs w:val="22"/>
        </w:rPr>
        <w:t>COMMUNIQUÉ DE PRESSE</w:t>
      </w:r>
    </w:p>
    <w:p w14:paraId="23C1074E" w14:textId="208D6D2B" w:rsidR="008B6F18" w:rsidRPr="002F2F38" w:rsidRDefault="00A14EBC" w:rsidP="009C69F9">
      <w:pPr>
        <w:pStyle w:val="Default"/>
        <w:suppressLineNumbers/>
        <w:suppressAutoHyphens/>
        <w:spacing w:line="360" w:lineRule="auto"/>
        <w:contextualSpacing/>
        <w:mirrorIndents/>
        <w:jc w:val="both"/>
        <w:rPr>
          <w:rFonts w:ascii="Avenir LT Std 45 Book" w:hAnsi="Avenir LT Std 45 Book"/>
          <w:b/>
          <w:bCs/>
          <w:color w:val="auto"/>
          <w:sz w:val="22"/>
          <w:szCs w:val="22"/>
        </w:rPr>
      </w:pPr>
      <w:r w:rsidRPr="002F2F38">
        <w:rPr>
          <w:rFonts w:ascii="Avenir LT Std 45 Book" w:hAnsi="Avenir LT Std 45 Book"/>
          <w:b/>
          <w:bCs/>
          <w:color w:val="auto"/>
          <w:sz w:val="22"/>
          <w:szCs w:val="22"/>
        </w:rPr>
        <w:t>14</w:t>
      </w:r>
      <w:r w:rsidR="008B6F18" w:rsidRPr="002F2F38">
        <w:rPr>
          <w:rFonts w:ascii="Avenir LT Std 45 Book" w:hAnsi="Avenir LT Std 45 Book"/>
          <w:b/>
          <w:bCs/>
          <w:color w:val="auto"/>
          <w:sz w:val="22"/>
          <w:szCs w:val="22"/>
        </w:rPr>
        <w:t xml:space="preserve"> avril 2021</w:t>
      </w:r>
    </w:p>
    <w:p w14:paraId="5EC9FB19" w14:textId="77777777" w:rsidR="00827C58" w:rsidRPr="002F2F38" w:rsidRDefault="00827C58" w:rsidP="009C69F9">
      <w:pPr>
        <w:pStyle w:val="Default"/>
        <w:suppressLineNumbers/>
        <w:suppressAutoHyphens/>
        <w:spacing w:line="360" w:lineRule="auto"/>
        <w:contextualSpacing/>
        <w:mirrorIndents/>
        <w:jc w:val="both"/>
        <w:rPr>
          <w:rFonts w:ascii="Avenir LT Std 45 Book" w:hAnsi="Avenir LT Std 45 Book"/>
          <w:b/>
          <w:bCs/>
          <w:sz w:val="22"/>
          <w:szCs w:val="22"/>
        </w:rPr>
      </w:pPr>
    </w:p>
    <w:p w14:paraId="55DD3FEC" w14:textId="22A468B7" w:rsidR="008B6F18" w:rsidRPr="00EC5EE4" w:rsidRDefault="008B6F18" w:rsidP="009C69F9">
      <w:pPr>
        <w:pStyle w:val="Default"/>
        <w:suppressLineNumbers/>
        <w:suppressAutoHyphens/>
        <w:spacing w:line="360" w:lineRule="auto"/>
        <w:contextualSpacing/>
        <w:mirrorIndents/>
        <w:jc w:val="both"/>
        <w:rPr>
          <w:rFonts w:ascii="Avenir LT Std 45 Book" w:hAnsi="Avenir LT Std 45 Book"/>
          <w:b/>
          <w:bCs/>
          <w:sz w:val="32"/>
          <w:szCs w:val="22"/>
        </w:rPr>
      </w:pPr>
      <w:r w:rsidRPr="00EC5EE4">
        <w:rPr>
          <w:rFonts w:ascii="Avenir LT Std 45 Book" w:hAnsi="Avenir LT Std 45 Book"/>
          <w:b/>
          <w:bCs/>
          <w:sz w:val="32"/>
          <w:szCs w:val="22"/>
        </w:rPr>
        <w:t>Une première en France</w:t>
      </w:r>
      <w:r w:rsidR="00537CFA">
        <w:rPr>
          <w:rFonts w:ascii="Avenir LT Std 45 Book" w:hAnsi="Avenir LT Std 45 Book"/>
          <w:b/>
          <w:bCs/>
          <w:sz w:val="32"/>
          <w:szCs w:val="22"/>
        </w:rPr>
        <w:t> :</w:t>
      </w:r>
      <w:r w:rsidR="00537CFA" w:rsidRPr="00EC5EE4">
        <w:rPr>
          <w:rFonts w:ascii="Avenir LT Std 45 Book" w:hAnsi="Avenir LT Std 45 Book"/>
          <w:b/>
          <w:bCs/>
          <w:sz w:val="32"/>
          <w:szCs w:val="22"/>
        </w:rPr>
        <w:t xml:space="preserve"> </w:t>
      </w:r>
      <w:r w:rsidRPr="00EC5EE4">
        <w:rPr>
          <w:rFonts w:ascii="Avenir LT Std 45 Book" w:hAnsi="Avenir LT Std 45 Book"/>
          <w:b/>
          <w:bCs/>
          <w:sz w:val="32"/>
          <w:szCs w:val="22"/>
        </w:rPr>
        <w:t>le train au biocarburant colza expérimenté sur la ligne Paris - Granville.</w:t>
      </w:r>
    </w:p>
    <w:p w14:paraId="7DE26FA1" w14:textId="77777777" w:rsidR="000D7280" w:rsidRPr="002F2F38" w:rsidRDefault="000D7280" w:rsidP="009C69F9">
      <w:pPr>
        <w:pStyle w:val="Default"/>
        <w:suppressLineNumbers/>
        <w:suppressAutoHyphens/>
        <w:spacing w:line="360" w:lineRule="auto"/>
        <w:contextualSpacing/>
        <w:mirrorIndents/>
        <w:jc w:val="both"/>
        <w:rPr>
          <w:rFonts w:ascii="Avenir LT Std 45 Book" w:hAnsi="Avenir LT Std 45 Book"/>
          <w:b/>
          <w:color w:val="auto"/>
          <w:szCs w:val="22"/>
        </w:rPr>
      </w:pPr>
    </w:p>
    <w:p w14:paraId="206230B4" w14:textId="56B48400" w:rsidR="00761735" w:rsidRPr="002F2F38" w:rsidRDefault="008630F1" w:rsidP="009C69F9">
      <w:pPr>
        <w:pStyle w:val="Default"/>
        <w:suppressLineNumbers/>
        <w:suppressAutoHyphens/>
        <w:spacing w:line="360" w:lineRule="auto"/>
        <w:contextualSpacing/>
        <w:mirrorIndents/>
        <w:jc w:val="both"/>
        <w:rPr>
          <w:rFonts w:ascii="Avenir LT Std 45 Book" w:hAnsi="Avenir LT Std 45 Book"/>
          <w:b/>
          <w:color w:val="auto"/>
          <w:szCs w:val="22"/>
        </w:rPr>
      </w:pPr>
      <w:r w:rsidRPr="002F2F38">
        <w:rPr>
          <w:rFonts w:ascii="Avenir LT Std 45 Book" w:hAnsi="Avenir LT Std 45 Book"/>
          <w:b/>
          <w:color w:val="auto"/>
          <w:szCs w:val="22"/>
        </w:rPr>
        <w:t>Entre avril et juin 2021, SNCF Voyageurs lance avec la Région Normandie une phase d’essais en service commercial du biocarburant B100 sur la flotte Regiolis Nomad Train de la ligne Paris-Granville. Cette expérimentation s’inscrit dans la démarche PLANETER visant à réduire les émissions de CO</w:t>
      </w:r>
      <w:r w:rsidRPr="002F2F38">
        <w:rPr>
          <w:rFonts w:ascii="Avenir LT Std 45 Book" w:hAnsi="Avenir LT Std 45 Book"/>
          <w:b/>
          <w:color w:val="auto"/>
          <w:szCs w:val="22"/>
          <w:vertAlign w:val="subscript"/>
        </w:rPr>
        <w:t>2</w:t>
      </w:r>
      <w:r w:rsidRPr="002F2F38">
        <w:rPr>
          <w:rFonts w:ascii="Avenir LT Std 45 Book" w:hAnsi="Avenir LT Std 45 Book"/>
          <w:b/>
          <w:color w:val="auto"/>
          <w:szCs w:val="22"/>
        </w:rPr>
        <w:t xml:space="preserve"> de TER SNCF et plus globalement dans la trajectoire de réduction de l’empreinte environnementale des activités du Groupe SNCF.</w:t>
      </w:r>
    </w:p>
    <w:p w14:paraId="17EEF394" w14:textId="77777777" w:rsidR="00761735" w:rsidRPr="002F2F38" w:rsidRDefault="00761735"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4489BF1B" w14:textId="0DCD722E" w:rsidR="008630F1" w:rsidRPr="002F2F38" w:rsidRDefault="008630F1" w:rsidP="00837C02">
      <w:pPr>
        <w:pStyle w:val="Default"/>
        <w:keepNext/>
        <w:keepLines/>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Le recours au biocarburant B100 est en effet une solution ne nécessitant pas de modifications importantes de la motorisation des trains roulant au gazole tout en permettant de réduire leurs émissions de gaz à effet de serre d’environ 60 %.</w:t>
      </w:r>
      <w:r w:rsidR="00DA1749" w:rsidRPr="002F2F38">
        <w:rPr>
          <w:rFonts w:ascii="Avenir LT Std 45 Book" w:hAnsi="Avenir LT Std 45 Book"/>
          <w:color w:val="auto"/>
          <w:sz w:val="22"/>
          <w:szCs w:val="22"/>
        </w:rPr>
        <w:t xml:space="preserve"> C</w:t>
      </w:r>
      <w:r w:rsidR="004E41B2" w:rsidRPr="002F2F38">
        <w:rPr>
          <w:rFonts w:ascii="Avenir LT Std 45 Book" w:hAnsi="Avenir LT Std 45 Book"/>
          <w:color w:val="auto"/>
          <w:sz w:val="22"/>
          <w:szCs w:val="22"/>
        </w:rPr>
        <w:t>’est</w:t>
      </w:r>
      <w:r w:rsidR="00DA1749" w:rsidRPr="002F2F38">
        <w:rPr>
          <w:rFonts w:ascii="Avenir LT Std 45 Book" w:hAnsi="Avenir LT Std 45 Book"/>
          <w:color w:val="auto"/>
          <w:sz w:val="22"/>
          <w:szCs w:val="22"/>
        </w:rPr>
        <w:t xml:space="preserve"> l</w:t>
      </w:r>
      <w:r w:rsidR="004E41B2" w:rsidRPr="002F2F38">
        <w:rPr>
          <w:rFonts w:ascii="Avenir LT Std 45 Book" w:hAnsi="Avenir LT Std 45 Book"/>
          <w:color w:val="auto"/>
          <w:sz w:val="22"/>
          <w:szCs w:val="22"/>
        </w:rPr>
        <w:t>a</w:t>
      </w:r>
      <w:r w:rsidR="00DA1749" w:rsidRPr="002F2F38">
        <w:rPr>
          <w:rFonts w:ascii="Avenir LT Std 45 Book" w:hAnsi="Avenir LT Std 45 Book"/>
          <w:color w:val="auto"/>
          <w:sz w:val="22"/>
          <w:szCs w:val="22"/>
        </w:rPr>
        <w:t xml:space="preserve"> société Bolloré Energy, </w:t>
      </w:r>
      <w:r w:rsidR="004E41B2" w:rsidRPr="002F2F38">
        <w:rPr>
          <w:rFonts w:ascii="Avenir LT Std 45 Book" w:hAnsi="Avenir LT Std 45 Book"/>
          <w:color w:val="auto"/>
          <w:sz w:val="22"/>
          <w:szCs w:val="22"/>
        </w:rPr>
        <w:t xml:space="preserve">premier distributeur indépendant en France de produits pétroliers et acteur majeur de la logistique pétrolière, qui a remporté l’appel d’offres lancé par SNCF Voyageurs pour tester ce carburant alternatif durable. </w:t>
      </w:r>
      <w:r w:rsidR="00CE764C" w:rsidRPr="002F2F38">
        <w:rPr>
          <w:rFonts w:ascii="Avenir LT Std 45 Book" w:hAnsi="Avenir LT Std 45 Book"/>
          <w:color w:val="auto"/>
          <w:sz w:val="22"/>
          <w:szCs w:val="22"/>
        </w:rPr>
        <w:t>Dans</w:t>
      </w:r>
      <w:r w:rsidR="00CE6A02" w:rsidRPr="002F2F38">
        <w:rPr>
          <w:rFonts w:ascii="Avenir LT Std 45 Book" w:hAnsi="Avenir LT Std 45 Book"/>
          <w:color w:val="auto"/>
          <w:sz w:val="22"/>
          <w:szCs w:val="22"/>
        </w:rPr>
        <w:t xml:space="preserve"> </w:t>
      </w:r>
      <w:r w:rsidR="007F5D27" w:rsidRPr="002F2F38">
        <w:rPr>
          <w:rFonts w:ascii="Avenir LT Std 45 Book" w:hAnsi="Avenir LT Std 45 Book"/>
          <w:color w:val="auto"/>
          <w:sz w:val="22"/>
          <w:szCs w:val="22"/>
        </w:rPr>
        <w:t>l</w:t>
      </w:r>
      <w:r w:rsidR="00CE764C" w:rsidRPr="002F2F38">
        <w:rPr>
          <w:rFonts w:ascii="Avenir LT Std 45 Book" w:hAnsi="Avenir LT Std 45 Book"/>
          <w:color w:val="auto"/>
          <w:sz w:val="22"/>
          <w:szCs w:val="22"/>
        </w:rPr>
        <w:t>e cadre</w:t>
      </w:r>
      <w:r w:rsidR="007F5D27" w:rsidRPr="002F2F38">
        <w:rPr>
          <w:rFonts w:ascii="Avenir LT Std 45 Book" w:hAnsi="Avenir LT Std 45 Book"/>
          <w:color w:val="auto"/>
          <w:sz w:val="22"/>
          <w:szCs w:val="22"/>
        </w:rPr>
        <w:t xml:space="preserve"> de ce nouveau contrat</w:t>
      </w:r>
      <w:r w:rsidR="00CE764C" w:rsidRPr="002F2F38">
        <w:rPr>
          <w:rFonts w:ascii="Avenir LT Std 45 Book" w:hAnsi="Avenir LT Std 45 Book"/>
          <w:color w:val="auto"/>
          <w:sz w:val="22"/>
          <w:szCs w:val="22"/>
        </w:rPr>
        <w:t xml:space="preserve">, </w:t>
      </w:r>
      <w:r w:rsidR="004E41B2" w:rsidRPr="002F2F38">
        <w:rPr>
          <w:rFonts w:ascii="Avenir LT Std 45 Book" w:hAnsi="Avenir LT Std 45 Book"/>
          <w:color w:val="auto"/>
          <w:sz w:val="22"/>
          <w:szCs w:val="22"/>
        </w:rPr>
        <w:t xml:space="preserve">Bolloré Energy </w:t>
      </w:r>
      <w:r w:rsidR="00CE764C" w:rsidRPr="002F2F38">
        <w:rPr>
          <w:rFonts w:ascii="Avenir LT Std 45 Book" w:hAnsi="Avenir LT Std 45 Book"/>
          <w:color w:val="auto"/>
          <w:sz w:val="22"/>
          <w:szCs w:val="22"/>
        </w:rPr>
        <w:t>va fournir</w:t>
      </w:r>
      <w:r w:rsidR="004E41B2" w:rsidRPr="002F2F38">
        <w:rPr>
          <w:rFonts w:ascii="Avenir LT Std 45 Book" w:hAnsi="Avenir LT Std 45 Book"/>
          <w:color w:val="auto"/>
          <w:sz w:val="22"/>
          <w:szCs w:val="22"/>
        </w:rPr>
        <w:t xml:space="preserve"> à la SNCF </w:t>
      </w:r>
      <w:r w:rsidR="00CE764C" w:rsidRPr="002F2F38">
        <w:rPr>
          <w:rFonts w:ascii="Avenir LT Std 45 Book" w:hAnsi="Avenir LT Std 45 Book"/>
          <w:color w:val="auto"/>
          <w:sz w:val="22"/>
          <w:szCs w:val="22"/>
        </w:rPr>
        <w:t>du biocarburant</w:t>
      </w:r>
      <w:r w:rsidR="004E41B2" w:rsidRPr="002F2F38">
        <w:rPr>
          <w:rFonts w:ascii="Avenir LT Std 45 Book" w:hAnsi="Avenir LT Std 45 Book"/>
          <w:color w:val="auto"/>
          <w:sz w:val="22"/>
          <w:szCs w:val="22"/>
        </w:rPr>
        <w:t xml:space="preserve"> B100 produit en France par son partenaire </w:t>
      </w:r>
      <w:proofErr w:type="spellStart"/>
      <w:r w:rsidR="004E41B2" w:rsidRPr="002F2F38">
        <w:rPr>
          <w:rFonts w:ascii="Avenir LT Std 45 Book" w:hAnsi="Avenir LT Std 45 Book"/>
          <w:color w:val="auto"/>
          <w:sz w:val="22"/>
          <w:szCs w:val="22"/>
        </w:rPr>
        <w:t>Valtris</w:t>
      </w:r>
      <w:proofErr w:type="spellEnd"/>
      <w:r w:rsidR="004E41B2" w:rsidRPr="002F2F38">
        <w:rPr>
          <w:rFonts w:ascii="Avenir LT Std 45 Book" w:hAnsi="Avenir LT Std 45 Book"/>
          <w:color w:val="auto"/>
          <w:sz w:val="22"/>
          <w:szCs w:val="22"/>
        </w:rPr>
        <w:t xml:space="preserve"> </w:t>
      </w:r>
      <w:proofErr w:type="spellStart"/>
      <w:r w:rsidR="004E41B2" w:rsidRPr="002F2F38">
        <w:rPr>
          <w:rFonts w:ascii="Avenir LT Std 45 Book" w:hAnsi="Avenir LT Std 45 Book"/>
          <w:color w:val="auto"/>
          <w:sz w:val="22"/>
          <w:szCs w:val="22"/>
        </w:rPr>
        <w:t>Champlor</w:t>
      </w:r>
      <w:proofErr w:type="spellEnd"/>
      <w:r w:rsidR="00DA1749" w:rsidRPr="002F2F38">
        <w:rPr>
          <w:rFonts w:ascii="Avenir LT Std 45 Book" w:hAnsi="Avenir LT Std 45 Book"/>
          <w:color w:val="auto"/>
          <w:sz w:val="22"/>
          <w:szCs w:val="22"/>
        </w:rPr>
        <w:t>, transformateur français de colza</w:t>
      </w:r>
      <w:r w:rsidR="004E41B2" w:rsidRPr="002F2F38">
        <w:rPr>
          <w:rFonts w:ascii="Avenir LT Std 45 Book" w:hAnsi="Avenir LT Std 45 Book"/>
          <w:color w:val="auto"/>
          <w:sz w:val="22"/>
          <w:szCs w:val="22"/>
        </w:rPr>
        <w:t>. Ce carburant</w:t>
      </w:r>
      <w:r w:rsidR="00CE764C" w:rsidRPr="002F2F38">
        <w:rPr>
          <w:rFonts w:ascii="Avenir LT Std 45 Book" w:hAnsi="Avenir LT Std 45 Book"/>
          <w:color w:val="auto"/>
          <w:sz w:val="22"/>
          <w:szCs w:val="22"/>
        </w:rPr>
        <w:t>,</w:t>
      </w:r>
      <w:r w:rsidR="004E41B2" w:rsidRPr="002F2F38">
        <w:rPr>
          <w:rFonts w:ascii="Avenir LT Std 45 Book" w:hAnsi="Avenir LT Std 45 Book"/>
          <w:color w:val="auto"/>
          <w:sz w:val="22"/>
          <w:szCs w:val="22"/>
        </w:rPr>
        <w:t xml:space="preserve"> à l’essai dans le domaine pétrolier</w:t>
      </w:r>
      <w:r w:rsidR="00CE764C" w:rsidRPr="002F2F38">
        <w:rPr>
          <w:rFonts w:ascii="Avenir LT Std 45 Book" w:hAnsi="Avenir LT Std 45 Book"/>
          <w:color w:val="auto"/>
          <w:sz w:val="22"/>
          <w:szCs w:val="22"/>
        </w:rPr>
        <w:t>,</w:t>
      </w:r>
      <w:r w:rsidR="004E41B2" w:rsidRPr="002F2F38">
        <w:rPr>
          <w:rFonts w:ascii="Avenir LT Std 45 Book" w:hAnsi="Avenir LT Std 45 Book"/>
          <w:color w:val="auto"/>
          <w:sz w:val="22"/>
          <w:szCs w:val="22"/>
        </w:rPr>
        <w:t xml:space="preserve"> est déjà proposé par Bolloré Energy à d’autres acteurs du transport, et en particulier aux sociétés de transport de marchandises.</w:t>
      </w:r>
    </w:p>
    <w:p w14:paraId="46CD4B01" w14:textId="77777777" w:rsidR="00073F3D" w:rsidRPr="002F2F38" w:rsidRDefault="00073F3D"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p>
    <w:p w14:paraId="2531B652" w14:textId="1B4333EB" w:rsidR="003E631A" w:rsidRPr="002F2F38" w:rsidRDefault="003E631A" w:rsidP="003E631A">
      <w:pPr>
        <w:pStyle w:val="Default"/>
        <w:suppressLineNumbers/>
        <w:suppressAutoHyphens/>
        <w:spacing w:line="360" w:lineRule="auto"/>
        <w:contextualSpacing/>
        <w:mirrorIndents/>
        <w:jc w:val="both"/>
        <w:rPr>
          <w:rFonts w:ascii="Avenir LT Std 45 Book" w:hAnsi="Avenir LT Std 45 Book"/>
          <w:b/>
          <w:color w:val="auto"/>
          <w:sz w:val="22"/>
          <w:szCs w:val="22"/>
        </w:rPr>
      </w:pPr>
      <w:r w:rsidRPr="002F2F38">
        <w:rPr>
          <w:rFonts w:ascii="Avenir LT Std 45 Book" w:hAnsi="Avenir LT Std 45 Book"/>
          <w:b/>
          <w:color w:val="auto"/>
          <w:sz w:val="22"/>
          <w:szCs w:val="22"/>
        </w:rPr>
        <w:t>Le B100 pour rouler p</w:t>
      </w:r>
      <w:r w:rsidR="00607873">
        <w:rPr>
          <w:rFonts w:ascii="Avenir LT Std 45 Book" w:hAnsi="Avenir LT Std 45 Book"/>
          <w:b/>
          <w:color w:val="auto"/>
          <w:sz w:val="22"/>
          <w:szCs w:val="22"/>
        </w:rPr>
        <w:t>l</w:t>
      </w:r>
      <w:r w:rsidRPr="002F2F38">
        <w:rPr>
          <w:rFonts w:ascii="Avenir LT Std 45 Book" w:hAnsi="Avenir LT Std 45 Book"/>
          <w:b/>
          <w:color w:val="auto"/>
          <w:sz w:val="22"/>
          <w:szCs w:val="22"/>
        </w:rPr>
        <w:t>us vert</w:t>
      </w:r>
    </w:p>
    <w:p w14:paraId="381F00AE" w14:textId="77777777" w:rsidR="00474DEB" w:rsidRDefault="003E631A" w:rsidP="003E631A">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 xml:space="preserve">Le </w:t>
      </w:r>
      <w:r w:rsidR="00F31873" w:rsidRPr="002F2F38">
        <w:rPr>
          <w:rFonts w:ascii="Avenir LT Std 45 Book" w:hAnsi="Avenir LT Std 45 Book"/>
          <w:color w:val="auto"/>
          <w:sz w:val="22"/>
          <w:szCs w:val="22"/>
        </w:rPr>
        <w:t xml:space="preserve">projet B100 fait partie des innovations en cours de développement visant à sortir du parc l’ensemble des trains roulant au diesel en proposant des solutions alternatives. Le B100 est un biocarburant d’origine 100 % végétale obtenu à partir de la transformation d’huile de colza. Il offre une autonomie </w:t>
      </w:r>
      <w:r w:rsidR="00EC31EB" w:rsidRPr="002F2F38">
        <w:rPr>
          <w:rFonts w:ascii="Avenir LT Std 45 Book" w:hAnsi="Avenir LT Std 45 Book"/>
          <w:color w:val="auto"/>
          <w:sz w:val="22"/>
          <w:szCs w:val="22"/>
        </w:rPr>
        <w:t xml:space="preserve">proche </w:t>
      </w:r>
      <w:r w:rsidR="00D7703C" w:rsidRPr="002F2F38">
        <w:rPr>
          <w:rFonts w:ascii="Avenir LT Std 45 Book" w:hAnsi="Avenir LT Std 45 Book"/>
          <w:color w:val="auto"/>
          <w:sz w:val="22"/>
          <w:szCs w:val="22"/>
        </w:rPr>
        <w:t>du gazole</w:t>
      </w:r>
      <w:r w:rsidR="00F31873" w:rsidRPr="002F2F38">
        <w:rPr>
          <w:rFonts w:ascii="Avenir LT Std 45 Book" w:hAnsi="Avenir LT Std 45 Book"/>
          <w:color w:val="auto"/>
          <w:sz w:val="22"/>
          <w:szCs w:val="22"/>
        </w:rPr>
        <w:t xml:space="preserve"> et ne peut être utilisé que par les professionnels du transport ayant leurs propres dispositifs de stockage et de distribution. Le biocarburant B100 rend possible la transition énergétique sans modification significative des rames. Les premiers tests sur banc d’essai réalisés en 2019 s’étaient révélés prometteurs en termes de compatibilité avec les moteurs équipant les rames déjà en service. </w:t>
      </w:r>
    </w:p>
    <w:p w14:paraId="007B8AF7" w14:textId="1869F2BF" w:rsidR="00F31873" w:rsidRPr="002F2F38" w:rsidRDefault="00F31873" w:rsidP="003E631A">
      <w:pPr>
        <w:pStyle w:val="Default"/>
        <w:suppressLineNumbers/>
        <w:suppressAutoHyphens/>
        <w:spacing w:line="360" w:lineRule="auto"/>
        <w:contextualSpacing/>
        <w:mirrorIndents/>
        <w:jc w:val="both"/>
        <w:rPr>
          <w:rFonts w:ascii="Avenir LT Std 45 Book" w:hAnsi="Avenir LT Std 45 Book"/>
          <w:b/>
          <w:color w:val="auto"/>
          <w:sz w:val="22"/>
          <w:szCs w:val="22"/>
        </w:rPr>
      </w:pPr>
      <w:r w:rsidRPr="002F2F38">
        <w:rPr>
          <w:rFonts w:ascii="Avenir LT Std 45 Book" w:hAnsi="Avenir LT Std 45 Book"/>
          <w:color w:val="auto"/>
          <w:sz w:val="22"/>
          <w:szCs w:val="22"/>
        </w:rPr>
        <w:lastRenderedPageBreak/>
        <w:t xml:space="preserve">Ils ont aussi démontré des performances environnementales significatives </w:t>
      </w:r>
      <w:r w:rsidR="00EC31EB" w:rsidRPr="002F2F38">
        <w:rPr>
          <w:rFonts w:ascii="Avenir LT Std 45 Book" w:hAnsi="Avenir LT Std 45 Book"/>
          <w:color w:val="auto"/>
          <w:sz w:val="22"/>
          <w:szCs w:val="22"/>
        </w:rPr>
        <w:t>avec une</w:t>
      </w:r>
      <w:r w:rsidRPr="002F2F38">
        <w:rPr>
          <w:rFonts w:ascii="Avenir LT Std 45 Book" w:hAnsi="Avenir LT Std 45 Book"/>
          <w:color w:val="auto"/>
          <w:sz w:val="22"/>
          <w:szCs w:val="22"/>
        </w:rPr>
        <w:t xml:space="preserve"> réduction des émissions de polluants (NOx et particules) </w:t>
      </w:r>
      <w:r w:rsidR="00EC31EB" w:rsidRPr="002F2F38">
        <w:rPr>
          <w:rFonts w:ascii="Avenir LT Std 45 Book" w:hAnsi="Avenir LT Std 45 Book"/>
          <w:color w:val="auto"/>
          <w:sz w:val="22"/>
          <w:szCs w:val="22"/>
        </w:rPr>
        <w:t xml:space="preserve">en plus de </w:t>
      </w:r>
      <w:r w:rsidR="00D7703C" w:rsidRPr="002F2F38">
        <w:rPr>
          <w:rFonts w:ascii="Avenir LT Std 45 Book" w:hAnsi="Avenir LT Std 45 Book"/>
          <w:color w:val="auto"/>
          <w:sz w:val="22"/>
          <w:szCs w:val="22"/>
        </w:rPr>
        <w:t>la diminution</w:t>
      </w:r>
      <w:r w:rsidRPr="002F2F38">
        <w:rPr>
          <w:rFonts w:ascii="Avenir LT Std 45 Book" w:hAnsi="Avenir LT Std 45 Book"/>
          <w:color w:val="auto"/>
          <w:sz w:val="22"/>
          <w:szCs w:val="22"/>
        </w:rPr>
        <w:t xml:space="preserve"> de 60% des émissions de gaz à effet de serre du « champ au rail » (de la production de colza jusqu’à son utilisation par le train).</w:t>
      </w:r>
    </w:p>
    <w:p w14:paraId="5E38B625" w14:textId="40B086E1" w:rsidR="005B3BC8" w:rsidRPr="002F2F38" w:rsidRDefault="005B3BC8"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p>
    <w:p w14:paraId="596298A1" w14:textId="3F38EBE9" w:rsidR="00D5162C" w:rsidRPr="002F2F38" w:rsidRDefault="000857F2"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Engagée depuis plusieurs années dans la transition énergétique, Bolloré Energy</w:t>
      </w:r>
      <w:r w:rsidR="00E84D7E" w:rsidRPr="002F2F38">
        <w:rPr>
          <w:rFonts w:ascii="Avenir LT Std 45 Book" w:hAnsi="Avenir LT Std 45 Book"/>
          <w:color w:val="auto"/>
          <w:sz w:val="22"/>
          <w:szCs w:val="22"/>
        </w:rPr>
        <w:t xml:space="preserve">, </w:t>
      </w:r>
      <w:r w:rsidR="00021F2B" w:rsidRPr="002F2F38">
        <w:rPr>
          <w:rFonts w:ascii="Avenir LT Std 45 Book" w:hAnsi="Avenir LT Std 45 Book"/>
          <w:color w:val="auto"/>
          <w:sz w:val="22"/>
          <w:szCs w:val="22"/>
        </w:rPr>
        <w:t xml:space="preserve">en </w:t>
      </w:r>
      <w:r w:rsidRPr="002F2F38">
        <w:rPr>
          <w:rFonts w:ascii="Avenir LT Std 45 Book" w:hAnsi="Avenir LT Std 45 Book"/>
          <w:color w:val="auto"/>
          <w:sz w:val="22"/>
          <w:szCs w:val="22"/>
        </w:rPr>
        <w:t xml:space="preserve">association avec </w:t>
      </w:r>
      <w:proofErr w:type="spellStart"/>
      <w:r w:rsidRPr="002F2F38">
        <w:rPr>
          <w:rFonts w:ascii="Avenir LT Std 45 Book" w:hAnsi="Avenir LT Std 45 Book"/>
          <w:color w:val="auto"/>
          <w:sz w:val="22"/>
          <w:szCs w:val="22"/>
        </w:rPr>
        <w:t>Valtris</w:t>
      </w:r>
      <w:proofErr w:type="spellEnd"/>
      <w:r w:rsidRPr="002F2F38">
        <w:rPr>
          <w:rFonts w:ascii="Avenir LT Std 45 Book" w:hAnsi="Avenir LT Std 45 Book"/>
          <w:color w:val="auto"/>
          <w:sz w:val="22"/>
          <w:szCs w:val="22"/>
        </w:rPr>
        <w:t xml:space="preserve"> </w:t>
      </w:r>
      <w:proofErr w:type="spellStart"/>
      <w:r w:rsidRPr="002F2F38">
        <w:rPr>
          <w:rFonts w:ascii="Avenir LT Std 45 Book" w:hAnsi="Avenir LT Std 45 Book"/>
          <w:color w:val="auto"/>
          <w:sz w:val="22"/>
          <w:szCs w:val="22"/>
        </w:rPr>
        <w:t>Champlor</w:t>
      </w:r>
      <w:proofErr w:type="spellEnd"/>
      <w:r w:rsidRPr="002F2F38">
        <w:rPr>
          <w:rFonts w:ascii="Avenir LT Std 45 Book" w:hAnsi="Avenir LT Std 45 Book"/>
          <w:color w:val="auto"/>
          <w:sz w:val="22"/>
          <w:szCs w:val="22"/>
        </w:rPr>
        <w:t xml:space="preserve"> </w:t>
      </w:r>
      <w:r w:rsidR="00021F2B" w:rsidRPr="002F2F38">
        <w:rPr>
          <w:rFonts w:ascii="Avenir LT Std 45 Book" w:hAnsi="Avenir LT Std 45 Book"/>
          <w:color w:val="auto"/>
          <w:sz w:val="22"/>
          <w:szCs w:val="22"/>
        </w:rPr>
        <w:t>garanti</w:t>
      </w:r>
      <w:r w:rsidR="00E84D7E" w:rsidRPr="002F2F38">
        <w:rPr>
          <w:rFonts w:ascii="Avenir LT Std 45 Book" w:hAnsi="Avenir LT Std 45 Book"/>
          <w:color w:val="auto"/>
          <w:sz w:val="22"/>
          <w:szCs w:val="22"/>
        </w:rPr>
        <w:t>ssent</w:t>
      </w:r>
      <w:r w:rsidR="00021F2B" w:rsidRPr="002F2F38">
        <w:rPr>
          <w:rFonts w:ascii="Avenir LT Std 45 Book" w:hAnsi="Avenir LT Std 45 Book"/>
          <w:color w:val="auto"/>
          <w:sz w:val="22"/>
          <w:szCs w:val="22"/>
        </w:rPr>
        <w:t xml:space="preserve"> à SNCF Voyageurs </w:t>
      </w:r>
      <w:r w:rsidRPr="002F2F38">
        <w:rPr>
          <w:rFonts w:ascii="Avenir LT Std 45 Book" w:hAnsi="Avenir LT Std 45 Book"/>
          <w:color w:val="auto"/>
          <w:sz w:val="22"/>
          <w:szCs w:val="22"/>
        </w:rPr>
        <w:t>la qualité, la durabilité et la traçabilité de ce bio</w:t>
      </w:r>
      <w:bookmarkStart w:id="0" w:name="_GoBack"/>
      <w:bookmarkEnd w:id="0"/>
      <w:r w:rsidRPr="002F2F38">
        <w:rPr>
          <w:rFonts w:ascii="Avenir LT Std 45 Book" w:hAnsi="Avenir LT Std 45 Book"/>
          <w:color w:val="auto"/>
          <w:sz w:val="22"/>
          <w:szCs w:val="22"/>
        </w:rPr>
        <w:t xml:space="preserve">carburant issu de colza cultivé et </w:t>
      </w:r>
      <w:r w:rsidR="00021F2B" w:rsidRPr="002F2F38">
        <w:rPr>
          <w:rFonts w:ascii="Avenir LT Std 45 Book" w:hAnsi="Avenir LT Std 45 Book"/>
          <w:color w:val="auto"/>
          <w:sz w:val="22"/>
          <w:szCs w:val="22"/>
        </w:rPr>
        <w:t>transformé en</w:t>
      </w:r>
      <w:r w:rsidRPr="002F2F38">
        <w:rPr>
          <w:rFonts w:ascii="Avenir LT Std 45 Book" w:hAnsi="Avenir LT Std 45 Book"/>
          <w:color w:val="auto"/>
          <w:sz w:val="22"/>
          <w:szCs w:val="22"/>
        </w:rPr>
        <w:t xml:space="preserve"> France par un opérateur reconnu, partenaire du monde agricole</w:t>
      </w:r>
      <w:r w:rsidR="00BF682E" w:rsidRPr="002F2F38">
        <w:rPr>
          <w:rFonts w:ascii="Avenir LT Std 45 Book" w:hAnsi="Avenir LT Std 45 Book"/>
          <w:color w:val="auto"/>
          <w:sz w:val="22"/>
          <w:szCs w:val="22"/>
        </w:rPr>
        <w:t xml:space="preserve">. La solution construite repose </w:t>
      </w:r>
      <w:r w:rsidRPr="002F2F38">
        <w:rPr>
          <w:rFonts w:ascii="Avenir LT Std 45 Book" w:hAnsi="Avenir LT Std 45 Book"/>
          <w:color w:val="auto"/>
          <w:sz w:val="22"/>
          <w:szCs w:val="22"/>
        </w:rPr>
        <w:t xml:space="preserve">sur </w:t>
      </w:r>
      <w:r w:rsidR="00252DE9" w:rsidRPr="002F2F38">
        <w:rPr>
          <w:rFonts w:ascii="Avenir LT Std 45 Book" w:hAnsi="Avenir LT Std 45 Book"/>
          <w:color w:val="auto"/>
          <w:sz w:val="22"/>
          <w:szCs w:val="22"/>
        </w:rPr>
        <w:t>l’</w:t>
      </w:r>
      <w:r w:rsidRPr="002F2F38">
        <w:rPr>
          <w:rFonts w:ascii="Avenir LT Std 45 Book" w:hAnsi="Avenir LT Std 45 Book"/>
          <w:color w:val="auto"/>
          <w:sz w:val="22"/>
          <w:szCs w:val="22"/>
        </w:rPr>
        <w:t xml:space="preserve">ancrage territorial fort </w:t>
      </w:r>
      <w:r w:rsidR="00252DE9" w:rsidRPr="002F2F38">
        <w:rPr>
          <w:rFonts w:ascii="Avenir LT Std 45 Book" w:hAnsi="Avenir LT Std 45 Book"/>
          <w:color w:val="auto"/>
          <w:sz w:val="22"/>
          <w:szCs w:val="22"/>
        </w:rPr>
        <w:t xml:space="preserve">de </w:t>
      </w:r>
      <w:r w:rsidRPr="002F2F38">
        <w:rPr>
          <w:rFonts w:ascii="Avenir LT Std 45 Book" w:hAnsi="Avenir LT Std 45 Book"/>
          <w:color w:val="auto"/>
          <w:sz w:val="22"/>
          <w:szCs w:val="22"/>
        </w:rPr>
        <w:t>Bolloré Energy</w:t>
      </w:r>
      <w:r w:rsidR="00252DE9" w:rsidRPr="002F2F38">
        <w:rPr>
          <w:rFonts w:ascii="Avenir LT Std 45 Book" w:hAnsi="Avenir LT Std 45 Book"/>
          <w:color w:val="auto"/>
          <w:sz w:val="22"/>
          <w:szCs w:val="22"/>
        </w:rPr>
        <w:t xml:space="preserve"> et de ses partenaires</w:t>
      </w:r>
      <w:r w:rsidRPr="002F2F38">
        <w:rPr>
          <w:rFonts w:ascii="Avenir LT Std 45 Book" w:hAnsi="Avenir LT Std 45 Book"/>
          <w:color w:val="auto"/>
          <w:sz w:val="22"/>
          <w:szCs w:val="22"/>
        </w:rPr>
        <w:t xml:space="preserve">, particulièrement en </w:t>
      </w:r>
      <w:r w:rsidR="00E84D7E" w:rsidRPr="002F2F38">
        <w:rPr>
          <w:rFonts w:ascii="Avenir LT Std 45 Book" w:hAnsi="Avenir LT Std 45 Book"/>
          <w:color w:val="auto"/>
          <w:sz w:val="22"/>
          <w:szCs w:val="22"/>
        </w:rPr>
        <w:t>Région</w:t>
      </w:r>
      <w:r w:rsidR="00252DE9" w:rsidRPr="002F2F38">
        <w:rPr>
          <w:rFonts w:ascii="Avenir LT Std 45 Book" w:hAnsi="Avenir LT Std 45 Book"/>
          <w:color w:val="auto"/>
          <w:sz w:val="22"/>
          <w:szCs w:val="22"/>
        </w:rPr>
        <w:t xml:space="preserve"> </w:t>
      </w:r>
      <w:r w:rsidRPr="002F2F38">
        <w:rPr>
          <w:rFonts w:ascii="Avenir LT Std 45 Book" w:hAnsi="Avenir LT Std 45 Book"/>
          <w:color w:val="auto"/>
          <w:sz w:val="22"/>
          <w:szCs w:val="22"/>
        </w:rPr>
        <w:t xml:space="preserve">Normandie, </w:t>
      </w:r>
      <w:r w:rsidR="003420D5" w:rsidRPr="002F2F38">
        <w:rPr>
          <w:rFonts w:ascii="Avenir LT Std 45 Book" w:hAnsi="Avenir LT Std 45 Book"/>
          <w:color w:val="auto"/>
          <w:sz w:val="22"/>
          <w:szCs w:val="22"/>
        </w:rPr>
        <w:t xml:space="preserve">à travers ses </w:t>
      </w:r>
      <w:r w:rsidRPr="002F2F38">
        <w:rPr>
          <w:rFonts w:ascii="Avenir LT Std 45 Book" w:hAnsi="Avenir LT Std 45 Book"/>
          <w:color w:val="auto"/>
          <w:sz w:val="22"/>
          <w:szCs w:val="22"/>
        </w:rPr>
        <w:t xml:space="preserve">dépôts </w:t>
      </w:r>
      <w:r w:rsidR="00F40ED8" w:rsidRPr="002F2F38">
        <w:rPr>
          <w:rFonts w:ascii="Avenir LT Std 45 Book" w:hAnsi="Avenir LT Std 45 Book"/>
          <w:color w:val="auto"/>
          <w:sz w:val="22"/>
          <w:szCs w:val="22"/>
        </w:rPr>
        <w:t xml:space="preserve">et </w:t>
      </w:r>
      <w:r w:rsidR="003420D5" w:rsidRPr="002F2F38">
        <w:rPr>
          <w:rFonts w:ascii="Avenir LT Std 45 Book" w:hAnsi="Avenir LT Std 45 Book"/>
          <w:color w:val="auto"/>
          <w:sz w:val="22"/>
          <w:szCs w:val="22"/>
        </w:rPr>
        <w:t>sa chaine logistique d’approvisionnement de</w:t>
      </w:r>
      <w:r w:rsidRPr="002F2F38">
        <w:rPr>
          <w:rFonts w:ascii="Avenir LT Std 45 Book" w:hAnsi="Avenir LT Std 45 Book"/>
          <w:color w:val="auto"/>
          <w:sz w:val="22"/>
          <w:szCs w:val="22"/>
        </w:rPr>
        <w:t xml:space="preserve"> la </w:t>
      </w:r>
      <w:r w:rsidR="003420D5" w:rsidRPr="002F2F38">
        <w:rPr>
          <w:rFonts w:ascii="Avenir LT Std 45 Book" w:hAnsi="Avenir LT Std 45 Book"/>
          <w:color w:val="auto"/>
          <w:sz w:val="22"/>
          <w:szCs w:val="22"/>
        </w:rPr>
        <w:t xml:space="preserve">station-service </w:t>
      </w:r>
      <w:r w:rsidRPr="002F2F38">
        <w:rPr>
          <w:rFonts w:ascii="Avenir LT Std 45 Book" w:hAnsi="Avenir LT Std 45 Book"/>
          <w:color w:val="auto"/>
          <w:sz w:val="22"/>
          <w:szCs w:val="22"/>
        </w:rPr>
        <w:t>SNCF de Granville.</w:t>
      </w:r>
      <w:r w:rsidR="008E7406" w:rsidRPr="002F2F38">
        <w:rPr>
          <w:rFonts w:ascii="Avenir LT Std 45 Book" w:hAnsi="Avenir LT Std 45 Book"/>
          <w:color w:val="auto"/>
          <w:sz w:val="22"/>
          <w:szCs w:val="22"/>
        </w:rPr>
        <w:t xml:space="preserve"> </w:t>
      </w:r>
      <w:r w:rsidR="006A4C03" w:rsidRPr="002F2F38">
        <w:rPr>
          <w:rFonts w:ascii="Avenir LT Std 45 Book" w:hAnsi="Avenir LT Std 45 Book"/>
          <w:color w:val="auto"/>
          <w:sz w:val="22"/>
          <w:szCs w:val="22"/>
        </w:rPr>
        <w:t>L</w:t>
      </w:r>
      <w:r w:rsidR="00D5162C" w:rsidRPr="002F2F38">
        <w:rPr>
          <w:rFonts w:ascii="Avenir LT Std 45 Book" w:hAnsi="Avenir LT Std 45 Book"/>
          <w:color w:val="auto"/>
          <w:sz w:val="22"/>
          <w:szCs w:val="22"/>
        </w:rPr>
        <w:t xml:space="preserve">es « stations-services » SNCF ne </w:t>
      </w:r>
      <w:r w:rsidR="00610BD5" w:rsidRPr="002F2F38">
        <w:rPr>
          <w:rFonts w:ascii="Avenir LT Std 45 Book" w:hAnsi="Avenir LT Std 45 Book"/>
          <w:color w:val="auto"/>
          <w:sz w:val="22"/>
          <w:szCs w:val="22"/>
        </w:rPr>
        <w:t xml:space="preserve">peuvent </w:t>
      </w:r>
      <w:r w:rsidR="006A4C03" w:rsidRPr="002F2F38">
        <w:rPr>
          <w:rFonts w:ascii="Avenir LT Std 45 Book" w:hAnsi="Avenir LT Std 45 Book"/>
          <w:color w:val="auto"/>
          <w:sz w:val="22"/>
          <w:szCs w:val="22"/>
        </w:rPr>
        <w:t>toutefois</w:t>
      </w:r>
      <w:r w:rsidR="00D5162C" w:rsidRPr="002F2F38">
        <w:rPr>
          <w:rFonts w:ascii="Avenir LT Std 45 Book" w:hAnsi="Avenir LT Std 45 Book"/>
          <w:color w:val="auto"/>
          <w:sz w:val="22"/>
          <w:szCs w:val="22"/>
        </w:rPr>
        <w:t xml:space="preserve"> distribuer qu’un seul type de carburant</w:t>
      </w:r>
      <w:r w:rsidR="00E42056">
        <w:rPr>
          <w:rFonts w:ascii="Avenir LT Std 45 Book" w:hAnsi="Avenir LT Std 45 Book"/>
          <w:color w:val="auto"/>
          <w:sz w:val="22"/>
          <w:szCs w:val="22"/>
        </w:rPr>
        <w:t>,</w:t>
      </w:r>
      <w:r w:rsidR="00D5162C" w:rsidRPr="002F2F38">
        <w:rPr>
          <w:rFonts w:ascii="Avenir LT Std 45 Book" w:hAnsi="Avenir LT Std 45 Book"/>
          <w:color w:val="auto"/>
          <w:sz w:val="22"/>
          <w:szCs w:val="22"/>
        </w:rPr>
        <w:t xml:space="preserve"> c’est pourquoi la généralisation du B100 nécessitera la modification des installations </w:t>
      </w:r>
      <w:r w:rsidR="000B6AC2" w:rsidRPr="002F2F38">
        <w:rPr>
          <w:rFonts w:ascii="Avenir LT Std 45 Book" w:hAnsi="Avenir LT Std 45 Book"/>
          <w:color w:val="auto"/>
          <w:sz w:val="22"/>
          <w:szCs w:val="22"/>
        </w:rPr>
        <w:t>fixes sur</w:t>
      </w:r>
      <w:r w:rsidR="00D5162C" w:rsidRPr="002F2F38">
        <w:rPr>
          <w:rFonts w:ascii="Avenir LT Std 45 Book" w:hAnsi="Avenir LT Std 45 Book"/>
          <w:color w:val="auto"/>
          <w:sz w:val="22"/>
          <w:szCs w:val="22"/>
        </w:rPr>
        <w:t xml:space="preserve"> des stations qui approvisionnent également des</w:t>
      </w:r>
      <w:r w:rsidR="00046307" w:rsidRPr="002F2F38">
        <w:rPr>
          <w:rFonts w:ascii="Avenir LT Std 45 Book" w:hAnsi="Avenir LT Std 45 Book"/>
          <w:color w:val="auto"/>
          <w:sz w:val="22"/>
          <w:szCs w:val="22"/>
        </w:rPr>
        <w:t xml:space="preserve"> </w:t>
      </w:r>
      <w:r w:rsidR="00D5162C" w:rsidRPr="002F2F38">
        <w:rPr>
          <w:rFonts w:ascii="Avenir LT Std 45 Book" w:hAnsi="Avenir LT Std 45 Book"/>
          <w:color w:val="auto"/>
          <w:sz w:val="22"/>
          <w:szCs w:val="22"/>
        </w:rPr>
        <w:t>matériels traditionnels fonctionnant au gazole non routier.</w:t>
      </w:r>
    </w:p>
    <w:p w14:paraId="0C1614A7" w14:textId="77777777" w:rsidR="00073F3D" w:rsidRPr="002F2F38" w:rsidRDefault="00073F3D"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774AEA2B" w14:textId="4B8C2FA9" w:rsidR="005B3BC8" w:rsidRPr="002F2F38" w:rsidRDefault="000F2703"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r w:rsidRPr="002F2F38">
        <w:rPr>
          <w:rFonts w:ascii="Avenir LT Std 45 Book" w:hAnsi="Avenir LT Std 45 Book"/>
          <w:b/>
          <w:color w:val="auto"/>
          <w:sz w:val="22"/>
          <w:szCs w:val="22"/>
        </w:rPr>
        <w:t>Expérimentation de 3 mois sur la ligne Paris-Granville</w:t>
      </w:r>
    </w:p>
    <w:p w14:paraId="555B2878" w14:textId="6638D687" w:rsidR="000F2703" w:rsidRPr="002F2F38" w:rsidRDefault="000F2703"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L’expérimentation du biocarburant B100 prévue sur la flotte Regiolis de la ligne Paris-Granville se déroulera sur trois mois : d’avril jusqu’à juin 2021. Elle intervient suite au test réalisé au premier semestre 2019 sur banc d’essai moteur Regiolis à l’Institut Français du Pétrole et des Energies Nouvelles (IFPEN). Cette fois, les essais se dérouleront en service commercial, c’est-à-dire en conditions de circulation réelle, avec des passagers, ce qui constitue une première en France. La phase expérimentale doit permettre d’appréhender l’autonomie des matériels lorsqu’ils circulent au carburant B100 mais aussi le fonctionnement du matériel roulant en observant le comportement du moteur thermique. La traçabilité des opérations de maintenance curative et préventive, le suivi qualitatif du carburant B100 ainsi que la robustesse et les points critiques de la chaine logistique d’approvisionnement seront également analysés.</w:t>
      </w:r>
    </w:p>
    <w:p w14:paraId="36CDA600" w14:textId="77777777" w:rsidR="00073F3D" w:rsidRPr="002F2F38" w:rsidRDefault="00073F3D"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p>
    <w:p w14:paraId="5FDEA515" w14:textId="0AC8D941" w:rsidR="005B3BC8" w:rsidRPr="002F2F38" w:rsidRDefault="00945681"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r w:rsidRPr="002F2F38">
        <w:rPr>
          <w:rFonts w:ascii="Avenir LT Std 45 Book" w:hAnsi="Avenir LT Std 45 Book"/>
          <w:b/>
          <w:color w:val="auto"/>
          <w:sz w:val="22"/>
          <w:szCs w:val="22"/>
        </w:rPr>
        <w:t>Une ambition : sortir du gazole à terme</w:t>
      </w:r>
    </w:p>
    <w:p w14:paraId="33902B69" w14:textId="43A8A00B" w:rsidR="000F2703" w:rsidRPr="002F2F38" w:rsidRDefault="000F2703"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L’expérimentation du biocarburant B100 fait partie de l’ambition de SNCF Voyageurs d’agir face à l’urgence climatique et de faciliter l’accès de tous à la mobilité durable. En effet, à travers le programme PLANETER fondé sur la conviction qu’avec « + de TER, il y a moins de CO</w:t>
      </w:r>
      <w:r w:rsidRPr="002F2F38">
        <w:rPr>
          <w:rFonts w:ascii="Avenir LT Std 45 Book" w:hAnsi="Avenir LT Std 45 Book"/>
          <w:color w:val="auto"/>
          <w:sz w:val="22"/>
          <w:szCs w:val="22"/>
          <w:vertAlign w:val="subscript"/>
        </w:rPr>
        <w:t>2</w:t>
      </w:r>
      <w:r w:rsidRPr="002F2F38">
        <w:rPr>
          <w:rFonts w:ascii="Avenir LT Std 45 Book" w:hAnsi="Avenir LT Std 45 Book"/>
          <w:color w:val="auto"/>
          <w:sz w:val="22"/>
          <w:szCs w:val="22"/>
        </w:rPr>
        <w:t xml:space="preserve"> », plusieurs projets d’innovation sont en cours pour promouvoir les vertus environnementales du TER et accompagner les Régions dans leur volonté de proposer des </w:t>
      </w:r>
      <w:r w:rsidRPr="002F2F38">
        <w:rPr>
          <w:rFonts w:ascii="Avenir LT Std 45 Book" w:hAnsi="Avenir LT Std 45 Book"/>
          <w:color w:val="auto"/>
          <w:sz w:val="22"/>
          <w:szCs w:val="22"/>
        </w:rPr>
        <w:lastRenderedPageBreak/>
        <w:t>solutions de mobilité toujours plus propres : hydrogène, hybride, batteries, biocarburant. Avec PLANETER, TER souhaite baisser d’un tiers l’empreinte carbone des passagers et éviter d’émettre 500 000 tonnes de CO</w:t>
      </w:r>
      <w:r w:rsidRPr="002F2F38">
        <w:rPr>
          <w:rFonts w:ascii="Avenir LT Std 45 Book" w:hAnsi="Avenir LT Std 45 Book"/>
          <w:color w:val="auto"/>
          <w:sz w:val="22"/>
          <w:szCs w:val="22"/>
          <w:vertAlign w:val="subscript"/>
        </w:rPr>
        <w:t>2</w:t>
      </w:r>
      <w:r w:rsidRPr="002F2F38">
        <w:rPr>
          <w:rFonts w:ascii="Avenir LT Std 45 Book" w:hAnsi="Avenir LT Std 45 Book"/>
          <w:color w:val="auto"/>
          <w:sz w:val="22"/>
          <w:szCs w:val="22"/>
        </w:rPr>
        <w:t xml:space="preserve"> en France en </w:t>
      </w:r>
      <w:r w:rsidR="006B69AC" w:rsidRPr="006B69AC">
        <w:rPr>
          <w:rFonts w:ascii="Avenir LT Std 45 Book" w:hAnsi="Avenir LT Std 45 Book"/>
          <w:color w:val="auto"/>
          <w:sz w:val="22"/>
          <w:szCs w:val="22"/>
        </w:rPr>
        <w:t>convainquant</w:t>
      </w:r>
      <w:r w:rsidRPr="002F2F38">
        <w:rPr>
          <w:rFonts w:ascii="Avenir LT Std 45 Book" w:hAnsi="Avenir LT Std 45 Book"/>
          <w:color w:val="auto"/>
          <w:sz w:val="22"/>
          <w:szCs w:val="22"/>
        </w:rPr>
        <w:t xml:space="preserve"> les automobilistes de prendre le train et en proposant des alternatives au diesel.</w:t>
      </w:r>
    </w:p>
    <w:p w14:paraId="4A5282D4" w14:textId="77777777" w:rsidR="008E7404" w:rsidRPr="002F2F38" w:rsidRDefault="008E7404" w:rsidP="009C69F9">
      <w:pPr>
        <w:suppressLineNumbers/>
        <w:suppressAutoHyphens/>
        <w:spacing w:after="0" w:line="360" w:lineRule="auto"/>
        <w:contextualSpacing/>
        <w:mirrorIndents/>
        <w:jc w:val="both"/>
        <w:textAlignment w:val="baseline"/>
        <w:rPr>
          <w:rFonts w:ascii="Avenir LT Std 45 Book" w:hAnsi="Avenir LT Std 45 Book" w:cs="Arial"/>
          <w:b/>
          <w:bCs/>
          <w:highlight w:val="yellow"/>
        </w:rPr>
      </w:pPr>
    </w:p>
    <w:p w14:paraId="02D1840C" w14:textId="5B78F4C1" w:rsidR="000F2703" w:rsidRPr="002F2F38" w:rsidRDefault="000F2703" w:rsidP="009C69F9">
      <w:pPr>
        <w:suppressLineNumbers/>
        <w:suppressAutoHyphens/>
        <w:spacing w:after="0" w:line="360" w:lineRule="auto"/>
        <w:contextualSpacing/>
        <w:mirrorIndents/>
        <w:jc w:val="both"/>
        <w:textAlignment w:val="baseline"/>
        <w:rPr>
          <w:rFonts w:ascii="Avenir LT Std 45 Book" w:hAnsi="Avenir LT Std 45 Book" w:cs="Arial"/>
          <w:b/>
          <w:bCs/>
        </w:rPr>
      </w:pPr>
      <w:r w:rsidRPr="002F2F38">
        <w:rPr>
          <w:rFonts w:ascii="Avenir LT Std 45 Book" w:hAnsi="Avenir LT Std 45 Book" w:cs="Arial"/>
        </w:rPr>
        <w:t>« Cette première expérimentation en situation réelle en France est une nouvelle étape dans notre ambition écologique pour les TER et notre objectif de sortir définitivement du diesel. Le train est déjà la solution de mobilité durable par excellence, et nous voulons aller plus loin pour améliorer encore notre empreinte environnementale grâce à des innovations comme le biocarburant B100. C’est une fierté pour SNCF Voyageurs de participer concrètement, aux côtés de la Région Normandie, à la transition énergétique dans les territoires » indique</w:t>
      </w:r>
      <w:r w:rsidRPr="002F2F38">
        <w:rPr>
          <w:rFonts w:ascii="Avenir LT Std 45 Book" w:hAnsi="Avenir LT Std 45 Book" w:cs="Arial"/>
          <w:b/>
          <w:bCs/>
        </w:rPr>
        <w:t xml:space="preserve"> Christophe </w:t>
      </w:r>
      <w:proofErr w:type="spellStart"/>
      <w:r w:rsidRPr="002F2F38">
        <w:rPr>
          <w:rFonts w:ascii="Avenir LT Std 45 Book" w:hAnsi="Avenir LT Std 45 Book" w:cs="Arial"/>
          <w:b/>
          <w:bCs/>
        </w:rPr>
        <w:t>Fanichet</w:t>
      </w:r>
      <w:proofErr w:type="spellEnd"/>
      <w:r w:rsidRPr="002F2F38">
        <w:rPr>
          <w:rFonts w:ascii="Avenir LT Std 45 Book" w:hAnsi="Avenir LT Std 45 Book" w:cs="Arial"/>
          <w:b/>
          <w:bCs/>
        </w:rPr>
        <w:t>, Président-directeur général de SNCF Voyageurs.</w:t>
      </w:r>
    </w:p>
    <w:p w14:paraId="1727A3E3" w14:textId="66C6FB4D" w:rsidR="00AC0908" w:rsidRPr="002F2F38" w:rsidRDefault="00AC0908" w:rsidP="009C69F9">
      <w:pPr>
        <w:suppressLineNumbers/>
        <w:suppressAutoHyphens/>
        <w:spacing w:after="0" w:line="360" w:lineRule="auto"/>
        <w:contextualSpacing/>
        <w:mirrorIndents/>
        <w:jc w:val="both"/>
        <w:textAlignment w:val="baseline"/>
        <w:rPr>
          <w:rFonts w:ascii="Avenir LT Std 45 Book" w:hAnsi="Avenir LT Std 45 Book" w:cs="Arial"/>
          <w:b/>
          <w:bCs/>
        </w:rPr>
      </w:pPr>
    </w:p>
    <w:p w14:paraId="3D8B7E2A" w14:textId="28EC1162" w:rsidR="00272646" w:rsidRPr="002F2F38" w:rsidRDefault="00332288" w:rsidP="009C69F9">
      <w:pPr>
        <w:suppressLineNumbers/>
        <w:suppressAutoHyphens/>
        <w:spacing w:after="0" w:line="360" w:lineRule="auto"/>
        <w:contextualSpacing/>
        <w:mirrorIndents/>
        <w:jc w:val="both"/>
        <w:textAlignment w:val="baseline"/>
        <w:rPr>
          <w:rFonts w:ascii="Avenir LT Std 45 Book" w:hAnsi="Avenir LT Std 45 Book" w:cs="Arial"/>
          <w:b/>
          <w:bCs/>
        </w:rPr>
      </w:pPr>
      <w:r>
        <w:rPr>
          <w:rFonts w:ascii="Avenir LT Std 45 Book" w:hAnsi="Avenir LT Std 45 Book"/>
        </w:rPr>
        <w:t>« </w:t>
      </w:r>
      <w:r w:rsidR="00AC0908" w:rsidRPr="002F2F38">
        <w:rPr>
          <w:rFonts w:ascii="Avenir LT Std 45 Book" w:hAnsi="Avenir LT Std 45 Book"/>
        </w:rPr>
        <w:t xml:space="preserve">La Normandie fait une nouvelle fois preuve d’innovation avec cette expérimentation, inédite en France, de biocarburant colza sur notre flotte de trains Nomad de la ligne </w:t>
      </w:r>
      <w:r w:rsidR="00607873">
        <w:rPr>
          <w:rFonts w:ascii="Avenir LT Std 45 Book" w:hAnsi="Avenir LT Std 45 Book"/>
        </w:rPr>
        <w:t>P</w:t>
      </w:r>
      <w:r w:rsidR="00607873" w:rsidRPr="002F2F38">
        <w:rPr>
          <w:rFonts w:ascii="Avenir LT Std 45 Book" w:hAnsi="Avenir LT Std 45 Book"/>
        </w:rPr>
        <w:t>aris</w:t>
      </w:r>
      <w:r w:rsidR="00AC0908" w:rsidRPr="002F2F38">
        <w:rPr>
          <w:rFonts w:ascii="Avenir LT Std 45 Book" w:hAnsi="Avenir LT Std 45 Book"/>
        </w:rPr>
        <w:t>-Granville !</w:t>
      </w:r>
      <w:r w:rsidR="00AC0908" w:rsidRPr="002F2F38">
        <w:rPr>
          <w:rFonts w:ascii="Avenir LT Std 45 Book" w:hAnsi="Avenir LT Std 45 Book"/>
        </w:rPr>
        <w:br/>
        <w:t xml:space="preserve">Ce projet s’inscrit pleinement dans la volonté de la Région d’améliorer le bilan carbone du transport des voyageurs. J’espère que les résultats de cette phase d’essai nous permettront, à terme, d’aller vers un mode de transport ferroviaire encore plus écologique » déclare </w:t>
      </w:r>
      <w:r w:rsidR="00AC0908" w:rsidRPr="002F2F38">
        <w:rPr>
          <w:rFonts w:ascii="Avenir LT Std 45 Book" w:hAnsi="Avenir LT Std 45 Book"/>
          <w:b/>
          <w:bCs/>
        </w:rPr>
        <w:t>Hervé Morin, Président de la Région Normandie</w:t>
      </w:r>
      <w:r w:rsidR="00AC0908" w:rsidRPr="002F2F38">
        <w:rPr>
          <w:rFonts w:ascii="Avenir LT Std 45 Book" w:hAnsi="Avenir LT Std 45 Book"/>
        </w:rPr>
        <w:t>.</w:t>
      </w:r>
    </w:p>
    <w:p w14:paraId="0A7DF4FB" w14:textId="1005E96C" w:rsidR="000F2703" w:rsidRPr="002F2F38" w:rsidRDefault="000F2703" w:rsidP="009C69F9">
      <w:pPr>
        <w:suppressLineNumbers/>
        <w:suppressAutoHyphens/>
        <w:spacing w:after="0" w:line="360" w:lineRule="auto"/>
        <w:contextualSpacing/>
        <w:mirrorIndents/>
        <w:jc w:val="both"/>
        <w:textAlignment w:val="baseline"/>
        <w:rPr>
          <w:rFonts w:ascii="Avenir LT Std 45 Book" w:hAnsi="Avenir LT Std 45 Book" w:cs="Arial"/>
          <w:b/>
          <w:bCs/>
        </w:rPr>
      </w:pPr>
    </w:p>
    <w:p w14:paraId="53E875BD" w14:textId="58AA265B" w:rsidR="00796A45" w:rsidRPr="002F2F38" w:rsidRDefault="00796A45" w:rsidP="009C69F9">
      <w:pPr>
        <w:suppressLineNumbers/>
        <w:suppressAutoHyphens/>
        <w:spacing w:after="0" w:line="360" w:lineRule="auto"/>
        <w:contextualSpacing/>
        <w:mirrorIndents/>
        <w:jc w:val="both"/>
        <w:textAlignment w:val="baseline"/>
        <w:rPr>
          <w:rFonts w:ascii="Avenir LT Std 45 Book" w:hAnsi="Avenir LT Std 45 Book" w:cs="Arial"/>
          <w:b/>
          <w:bCs/>
        </w:rPr>
      </w:pPr>
      <w:r w:rsidRPr="002F2F38">
        <w:rPr>
          <w:rFonts w:ascii="Avenir LT Std 45 Book" w:hAnsi="Avenir LT Std 45 Book"/>
        </w:rPr>
        <w:t>«</w:t>
      </w:r>
      <w:r w:rsidR="00D916F4" w:rsidRPr="002F2F38">
        <w:rPr>
          <w:rFonts w:ascii="Avenir LT Std 45 Book" w:hAnsi="Avenir LT Std 45 Book"/>
        </w:rPr>
        <w:t xml:space="preserve"> </w:t>
      </w:r>
      <w:r w:rsidRPr="002F2F38">
        <w:rPr>
          <w:rFonts w:ascii="Avenir LT Std 45 Book" w:hAnsi="Avenir LT Std 45 Book"/>
        </w:rPr>
        <w:t xml:space="preserve">Depuis 2018, Bolloré Energy a diversifié sa gamme de produits pour proposer à ses clients des alternatives plus propres. Après le lancement de l’additif </w:t>
      </w:r>
      <w:proofErr w:type="spellStart"/>
      <w:r w:rsidRPr="002F2F38">
        <w:rPr>
          <w:rFonts w:ascii="Avenir LT Std 45 Book" w:hAnsi="Avenir LT Std 45 Book"/>
        </w:rPr>
        <w:t>Gomeco</w:t>
      </w:r>
      <w:proofErr w:type="spellEnd"/>
      <w:r w:rsidRPr="002F2F38">
        <w:rPr>
          <w:rFonts w:ascii="Avenir LT Std 45 Book" w:hAnsi="Avenir LT Std 45 Book"/>
        </w:rPr>
        <w:t xml:space="preserve"> en 2018 qui permet de réduire la consommation de gazole, Bolloré Energy a été, dès 2019, le premier distributeur indépendant à proposer du </w:t>
      </w:r>
      <w:proofErr w:type="spellStart"/>
      <w:r w:rsidRPr="002F2F38">
        <w:rPr>
          <w:rFonts w:ascii="Avenir LT Std 45 Book" w:hAnsi="Avenir LT Std 45 Book"/>
        </w:rPr>
        <w:t>biofioul</w:t>
      </w:r>
      <w:proofErr w:type="spellEnd"/>
      <w:r w:rsidRPr="002F2F38">
        <w:rPr>
          <w:rFonts w:ascii="Avenir LT Std 45 Book" w:hAnsi="Avenir LT Std 45 Book"/>
        </w:rPr>
        <w:t xml:space="preserve"> en France. Avec le B100, nous permettons à</w:t>
      </w:r>
      <w:r w:rsidR="00701259" w:rsidRPr="002F2F38">
        <w:rPr>
          <w:rFonts w:ascii="Avenir LT Std 45 Book" w:hAnsi="Avenir LT Std 45 Book"/>
        </w:rPr>
        <w:t xml:space="preserve"> </w:t>
      </w:r>
      <w:r w:rsidRPr="002F2F38">
        <w:rPr>
          <w:rFonts w:ascii="Avenir LT Std 45 Book" w:hAnsi="Avenir LT Std 45 Book"/>
        </w:rPr>
        <w:t xml:space="preserve">SNCF </w:t>
      </w:r>
      <w:r w:rsidR="00701259" w:rsidRPr="002F2F38">
        <w:rPr>
          <w:rFonts w:ascii="Avenir LT Std 45 Book" w:hAnsi="Avenir LT Std 45 Book"/>
        </w:rPr>
        <w:t xml:space="preserve">Voyageurs </w:t>
      </w:r>
      <w:r w:rsidRPr="002F2F38">
        <w:rPr>
          <w:rFonts w:ascii="Avenir LT Std 45 Book" w:hAnsi="Avenir LT Std 45 Book"/>
        </w:rPr>
        <w:t>et à ses usagers un parcours ferroviaire à très faible</w:t>
      </w:r>
      <w:r w:rsidR="00537CFA">
        <w:rPr>
          <w:rFonts w:ascii="Avenir LT Std 45 Book" w:hAnsi="Avenir LT Std 45 Book"/>
        </w:rPr>
        <w:t>s</w:t>
      </w:r>
      <w:r w:rsidRPr="002F2F38">
        <w:rPr>
          <w:rFonts w:ascii="Avenir LT Std 45 Book" w:hAnsi="Avenir LT Std 45 Book"/>
        </w:rPr>
        <w:t xml:space="preserve"> émissions de CO</w:t>
      </w:r>
      <w:r w:rsidRPr="00CE7642">
        <w:rPr>
          <w:rFonts w:ascii="Avenir LT Std 45 Book" w:hAnsi="Avenir LT Std 45 Book"/>
          <w:vertAlign w:val="subscript"/>
        </w:rPr>
        <w:t>2</w:t>
      </w:r>
      <w:r w:rsidRPr="002F2F38">
        <w:rPr>
          <w:rFonts w:ascii="Avenir LT Std 45 Book" w:hAnsi="Avenir LT Std 45 Book"/>
        </w:rPr>
        <w:t xml:space="preserve"> » déclare </w:t>
      </w:r>
      <w:r w:rsidRPr="002F2F38">
        <w:rPr>
          <w:rFonts w:ascii="Avenir LT Std 45 Book" w:hAnsi="Avenir LT Std 45 Book"/>
          <w:b/>
        </w:rPr>
        <w:t xml:space="preserve">Hakim </w:t>
      </w:r>
      <w:proofErr w:type="spellStart"/>
      <w:r w:rsidRPr="002F2F38">
        <w:rPr>
          <w:rFonts w:ascii="Avenir LT Std 45 Book" w:hAnsi="Avenir LT Std 45 Book"/>
          <w:b/>
        </w:rPr>
        <w:t>Britel</w:t>
      </w:r>
      <w:proofErr w:type="spellEnd"/>
      <w:r w:rsidRPr="002F2F38">
        <w:rPr>
          <w:rFonts w:ascii="Avenir LT Std 45 Book" w:hAnsi="Avenir LT Std 45 Book"/>
          <w:b/>
        </w:rPr>
        <w:t>, Directeur général de Bolloré Energy.</w:t>
      </w:r>
    </w:p>
    <w:p w14:paraId="784BCE77" w14:textId="77777777" w:rsidR="00F40ED8" w:rsidRPr="002F2F38" w:rsidRDefault="00F40ED8"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p>
    <w:p w14:paraId="633F399D" w14:textId="519D79F1" w:rsidR="00796A45" w:rsidRPr="002F2F38" w:rsidRDefault="00796A45"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 xml:space="preserve">« À </w:t>
      </w:r>
      <w:proofErr w:type="spellStart"/>
      <w:r w:rsidRPr="002F2F38">
        <w:rPr>
          <w:rFonts w:ascii="Avenir LT Std 45 Book" w:hAnsi="Avenir LT Std 45 Book"/>
          <w:color w:val="auto"/>
          <w:sz w:val="22"/>
          <w:szCs w:val="22"/>
        </w:rPr>
        <w:t>Valtris</w:t>
      </w:r>
      <w:proofErr w:type="spellEnd"/>
      <w:r w:rsidRPr="002F2F38">
        <w:rPr>
          <w:rFonts w:ascii="Avenir LT Std 45 Book" w:hAnsi="Avenir LT Std 45 Book"/>
          <w:color w:val="auto"/>
          <w:sz w:val="22"/>
          <w:szCs w:val="22"/>
        </w:rPr>
        <w:t xml:space="preserve"> </w:t>
      </w:r>
      <w:proofErr w:type="spellStart"/>
      <w:r w:rsidRPr="002F2F38">
        <w:rPr>
          <w:rFonts w:ascii="Avenir LT Std 45 Book" w:hAnsi="Avenir LT Std 45 Book"/>
          <w:color w:val="auto"/>
          <w:sz w:val="22"/>
          <w:szCs w:val="22"/>
        </w:rPr>
        <w:t>Champlor</w:t>
      </w:r>
      <w:proofErr w:type="spellEnd"/>
      <w:r w:rsidRPr="002F2F38">
        <w:rPr>
          <w:rFonts w:ascii="Avenir LT Std 45 Book" w:hAnsi="Avenir LT Std 45 Book"/>
          <w:color w:val="auto"/>
          <w:sz w:val="22"/>
          <w:szCs w:val="22"/>
        </w:rPr>
        <w:t xml:space="preserve">, nous travaillons à révéler toutes les richesses du colza. Nous produisons le B100 dans notre usine de Verdun à partir de colza certifié durable collecté en </w:t>
      </w:r>
      <w:r w:rsidR="009904F0">
        <w:rPr>
          <w:rFonts w:ascii="Avenir LT Std 45 Book" w:hAnsi="Avenir LT Std 45 Book"/>
          <w:color w:val="auto"/>
          <w:sz w:val="22"/>
          <w:szCs w:val="22"/>
        </w:rPr>
        <w:t>France</w:t>
      </w:r>
      <w:r w:rsidRPr="002F2F38">
        <w:rPr>
          <w:rFonts w:ascii="Avenir LT Std 45 Book" w:hAnsi="Avenir LT Std 45 Book"/>
          <w:color w:val="auto"/>
          <w:sz w:val="22"/>
          <w:szCs w:val="22"/>
        </w:rPr>
        <w:t>. Nous sommes confiants que les nombreux atouts du B100 en termes d’environnement mais aussi d’économie locale et circulaire convaincront SNCF</w:t>
      </w:r>
      <w:r w:rsidR="00701259" w:rsidRPr="002F2F38">
        <w:rPr>
          <w:rFonts w:ascii="Avenir LT Std 45 Book" w:hAnsi="Avenir LT Std 45 Book"/>
          <w:color w:val="auto"/>
          <w:sz w:val="22"/>
          <w:szCs w:val="22"/>
        </w:rPr>
        <w:t xml:space="preserve"> Voyageurs</w:t>
      </w:r>
      <w:r w:rsidRPr="002F2F38">
        <w:rPr>
          <w:rFonts w:ascii="Avenir LT Std 45 Book" w:hAnsi="Avenir LT Std 45 Book"/>
          <w:color w:val="auto"/>
          <w:sz w:val="22"/>
          <w:szCs w:val="22"/>
        </w:rPr>
        <w:t xml:space="preserve"> et les passagers des </w:t>
      </w:r>
      <w:r w:rsidR="00701259" w:rsidRPr="002F2F38">
        <w:rPr>
          <w:rFonts w:ascii="Avenir LT Std 45 Book" w:hAnsi="Avenir LT Std 45 Book"/>
          <w:color w:val="auto"/>
          <w:sz w:val="22"/>
          <w:szCs w:val="22"/>
        </w:rPr>
        <w:t>trains</w:t>
      </w:r>
      <w:r w:rsidRPr="002F2F38">
        <w:rPr>
          <w:rFonts w:ascii="Avenir LT Std 45 Book" w:hAnsi="Avenir LT Std 45 Book"/>
          <w:color w:val="auto"/>
          <w:sz w:val="22"/>
          <w:szCs w:val="22"/>
        </w:rPr>
        <w:t xml:space="preserve"> de </w:t>
      </w:r>
      <w:r w:rsidR="00701259" w:rsidRPr="002F2F38">
        <w:rPr>
          <w:rFonts w:ascii="Avenir LT Std 45 Book" w:hAnsi="Avenir LT Std 45 Book"/>
          <w:color w:val="auto"/>
          <w:sz w:val="22"/>
          <w:szCs w:val="22"/>
        </w:rPr>
        <w:t xml:space="preserve">la région </w:t>
      </w:r>
      <w:r w:rsidRPr="002F2F38">
        <w:rPr>
          <w:rFonts w:ascii="Avenir LT Std 45 Book" w:hAnsi="Avenir LT Std 45 Book"/>
          <w:color w:val="auto"/>
          <w:sz w:val="22"/>
          <w:szCs w:val="22"/>
        </w:rPr>
        <w:t xml:space="preserve">Normandie » déclare </w:t>
      </w:r>
      <w:r w:rsidRPr="002F2F38">
        <w:rPr>
          <w:rFonts w:ascii="Avenir LT Std 45 Book" w:hAnsi="Avenir LT Std 45 Book"/>
          <w:b/>
          <w:color w:val="auto"/>
          <w:sz w:val="22"/>
          <w:szCs w:val="22"/>
        </w:rPr>
        <w:t xml:space="preserve">Christophe Sussat, Président de </w:t>
      </w:r>
      <w:proofErr w:type="spellStart"/>
      <w:r w:rsidRPr="002F2F38">
        <w:rPr>
          <w:rFonts w:ascii="Avenir LT Std 45 Book" w:hAnsi="Avenir LT Std 45 Book"/>
          <w:b/>
          <w:color w:val="auto"/>
          <w:sz w:val="22"/>
          <w:szCs w:val="22"/>
        </w:rPr>
        <w:t>Valtris</w:t>
      </w:r>
      <w:proofErr w:type="spellEnd"/>
      <w:r w:rsidRPr="002F2F38">
        <w:rPr>
          <w:rFonts w:ascii="Avenir LT Std 45 Book" w:hAnsi="Avenir LT Std 45 Book"/>
          <w:b/>
          <w:color w:val="auto"/>
          <w:sz w:val="22"/>
          <w:szCs w:val="22"/>
        </w:rPr>
        <w:t xml:space="preserve"> France.</w:t>
      </w:r>
    </w:p>
    <w:p w14:paraId="709309B6" w14:textId="5A71DC60" w:rsidR="00796A45" w:rsidRPr="002F2F38" w:rsidRDefault="00796A45" w:rsidP="009C69F9">
      <w:pPr>
        <w:suppressLineNumbers/>
        <w:suppressAutoHyphens/>
        <w:spacing w:after="0" w:line="360" w:lineRule="auto"/>
        <w:contextualSpacing/>
        <w:mirrorIndents/>
        <w:jc w:val="both"/>
        <w:textAlignment w:val="baseline"/>
        <w:rPr>
          <w:rFonts w:ascii="Avenir LT Std 45 Book" w:hAnsi="Avenir LT Std 45 Book" w:cs="Arial"/>
          <w:b/>
          <w:bCs/>
        </w:rPr>
      </w:pPr>
    </w:p>
    <w:p w14:paraId="5D203527" w14:textId="37A3F0AF" w:rsidR="008E7404" w:rsidRPr="002F2F38" w:rsidRDefault="008E7404" w:rsidP="009C69F9">
      <w:pPr>
        <w:suppressLineNumbers/>
        <w:suppressAutoHyphens/>
        <w:spacing w:after="0" w:line="360" w:lineRule="auto"/>
        <w:contextualSpacing/>
        <w:mirrorIndents/>
        <w:jc w:val="both"/>
        <w:textAlignment w:val="baseline"/>
        <w:rPr>
          <w:rFonts w:ascii="Avenir LT Std 45 Book" w:hAnsi="Avenir LT Std 45 Book" w:cs="Arial"/>
          <w:b/>
          <w:bCs/>
        </w:rPr>
      </w:pPr>
    </w:p>
    <w:p w14:paraId="7EA2D45A" w14:textId="688BA241" w:rsidR="008E7404" w:rsidRDefault="008E7404" w:rsidP="009C69F9">
      <w:pPr>
        <w:suppressLineNumbers/>
        <w:suppressAutoHyphens/>
        <w:spacing w:after="0" w:line="360" w:lineRule="auto"/>
        <w:contextualSpacing/>
        <w:mirrorIndents/>
        <w:jc w:val="both"/>
        <w:textAlignment w:val="baseline"/>
        <w:rPr>
          <w:rFonts w:ascii="Avenir LT Std 45 Book" w:hAnsi="Avenir LT Std 45 Book" w:cs="Arial"/>
          <w:b/>
          <w:bCs/>
        </w:rPr>
      </w:pPr>
    </w:p>
    <w:p w14:paraId="0226803C" w14:textId="77777777" w:rsidR="00474DEB" w:rsidRDefault="00474DEB" w:rsidP="009C69F9">
      <w:pPr>
        <w:suppressLineNumbers/>
        <w:suppressAutoHyphens/>
        <w:spacing w:after="0" w:line="360" w:lineRule="auto"/>
        <w:contextualSpacing/>
        <w:mirrorIndents/>
        <w:jc w:val="both"/>
        <w:textAlignment w:val="baseline"/>
        <w:rPr>
          <w:rFonts w:ascii="Avenir LT Std 45 Book" w:hAnsi="Avenir LT Std 45 Book" w:cs="Arial"/>
          <w:b/>
          <w:bCs/>
        </w:rPr>
      </w:pPr>
    </w:p>
    <w:p w14:paraId="7B05C88D" w14:textId="60C50A3C" w:rsidR="000D7280" w:rsidRPr="002F2F38" w:rsidRDefault="000D7280" w:rsidP="009C69F9">
      <w:pPr>
        <w:suppressLineNumbers/>
        <w:suppressAutoHyphens/>
        <w:spacing w:after="0" w:line="360" w:lineRule="auto"/>
        <w:contextualSpacing/>
        <w:mirrorIndents/>
        <w:jc w:val="both"/>
        <w:textAlignment w:val="baseline"/>
        <w:rPr>
          <w:rFonts w:ascii="Avenir LT Std 45 Book" w:hAnsi="Avenir LT Std 45 Book" w:cs="Arial"/>
          <w:b/>
          <w:bCs/>
        </w:rPr>
      </w:pPr>
      <w:r w:rsidRPr="002F2F38">
        <w:rPr>
          <w:rFonts w:ascii="Avenir LT Std 45 Book" w:hAnsi="Avenir LT Std 45 Book" w:cs="Arial"/>
          <w:b/>
          <w:bCs/>
        </w:rPr>
        <w:t>À propos de SNCF Voyageurs</w:t>
      </w:r>
    </w:p>
    <w:p w14:paraId="6F7B5EB3" w14:textId="64E8902E" w:rsidR="000D7280" w:rsidRDefault="000D7280" w:rsidP="009C69F9">
      <w:pPr>
        <w:suppressLineNumbers/>
        <w:suppressAutoHyphens/>
        <w:spacing w:after="0" w:line="360" w:lineRule="auto"/>
        <w:contextualSpacing/>
        <w:mirrorIndents/>
        <w:jc w:val="both"/>
        <w:textAlignment w:val="baseline"/>
        <w:rPr>
          <w:rFonts w:ascii="Avenir LT Std 45 Book" w:hAnsi="Avenir LT Std 45 Book" w:cs="Arial"/>
          <w:iCs/>
        </w:rPr>
      </w:pPr>
      <w:r w:rsidRPr="002F2F38">
        <w:rPr>
          <w:rFonts w:ascii="Avenir LT Std 45 Book" w:hAnsi="Avenir LT Std 45 Book" w:cs="Arial"/>
          <w:iCs/>
        </w:rPr>
        <w:t xml:space="preserve">SNCF Voyageurs est la société du groupe SNCF consacrée au transport ferroviaire de voyageurs. Elle propose des solutions de mobilité partagée et de porte à porte afin de répondre aux besoins des voyageurs en termes d’offre, de coût, de qualité de service et de respect de l’environnement. Elle opère aussi bien pour la mobilité du quotidien que pour les longues distances, en France et en Europe, avec : Transilien en Ile-de-France ; TER dans les régions ; et Voyages (TGV INOUI, OUIGO, Intercités, Eurostar, Thalys, TGV </w:t>
      </w:r>
      <w:proofErr w:type="spellStart"/>
      <w:r w:rsidRPr="002F2F38">
        <w:rPr>
          <w:rFonts w:ascii="Avenir LT Std 45 Book" w:hAnsi="Avenir LT Std 45 Book" w:cs="Arial"/>
          <w:iCs/>
        </w:rPr>
        <w:t>Lyria</w:t>
      </w:r>
      <w:proofErr w:type="spellEnd"/>
      <w:r w:rsidRPr="002F2F38">
        <w:rPr>
          <w:rFonts w:ascii="Avenir LT Std 45 Book" w:hAnsi="Avenir LT Std 45 Book" w:cs="Arial"/>
          <w:iCs/>
        </w:rPr>
        <w:t xml:space="preserve">, …). Son agence en ligne </w:t>
      </w:r>
      <w:proofErr w:type="spellStart"/>
      <w:r w:rsidRPr="002F2F38">
        <w:rPr>
          <w:rFonts w:ascii="Avenir LT Std 45 Book" w:hAnsi="Avenir LT Std 45 Book" w:cs="Arial"/>
          <w:iCs/>
        </w:rPr>
        <w:t>OUI.sncf</w:t>
      </w:r>
      <w:proofErr w:type="spellEnd"/>
      <w:r w:rsidRPr="002F2F38">
        <w:rPr>
          <w:rFonts w:ascii="Avenir LT Std 45 Book" w:hAnsi="Avenir LT Std 45 Book" w:cs="Arial"/>
          <w:iCs/>
        </w:rPr>
        <w:t xml:space="preserve"> est aujourd’hui le premier site marchand français. SNCF Voyageurs transporte chaque jour environ 5 millions de voyageurs. Créée depuis le 1er janvier 2020, SNCF Voyageurs est une société anonyme 100% publique, intégralement détenue par le groupe SNCF.</w:t>
      </w:r>
    </w:p>
    <w:p w14:paraId="48F01C7D" w14:textId="52C30359" w:rsidR="003F762C" w:rsidRPr="003F762C" w:rsidRDefault="00DC447F" w:rsidP="009C69F9">
      <w:pPr>
        <w:suppressLineNumbers/>
        <w:suppressAutoHyphens/>
        <w:spacing w:after="0" w:line="360" w:lineRule="auto"/>
        <w:contextualSpacing/>
        <w:mirrorIndents/>
        <w:jc w:val="both"/>
        <w:textAlignment w:val="baseline"/>
        <w:rPr>
          <w:rStyle w:val="Lienhypertexte"/>
          <w:b/>
        </w:rPr>
      </w:pPr>
      <w:hyperlink r:id="rId10" w:history="1">
        <w:r w:rsidR="003F762C" w:rsidRPr="003F762C">
          <w:rPr>
            <w:rStyle w:val="Lienhypertexte"/>
            <w:rFonts w:ascii="Avenir LT Std 45 Book" w:hAnsi="Avenir LT Std 45 Book" w:cs="Arial"/>
            <w:b/>
          </w:rPr>
          <w:t>www.sncf.com</w:t>
        </w:r>
      </w:hyperlink>
      <w:r w:rsidR="003F762C" w:rsidRPr="003F762C">
        <w:rPr>
          <w:rStyle w:val="Lienhypertexte"/>
          <w:b/>
        </w:rPr>
        <w:t xml:space="preserve"> </w:t>
      </w:r>
    </w:p>
    <w:p w14:paraId="00C1D276" w14:textId="77777777" w:rsidR="007C4B8D" w:rsidRPr="002F2F38" w:rsidRDefault="007C4B8D"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331F30D8" w14:textId="5A40BDE5" w:rsidR="00BB12B2" w:rsidRPr="002F2F38" w:rsidRDefault="00BB12B2"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r w:rsidRPr="002F2F38">
        <w:rPr>
          <w:rFonts w:ascii="Avenir LT Std 45 Book" w:hAnsi="Avenir LT Std 45 Book"/>
          <w:b/>
          <w:color w:val="auto"/>
          <w:sz w:val="22"/>
          <w:szCs w:val="22"/>
        </w:rPr>
        <w:t>À propos de Bolloré Energy</w:t>
      </w:r>
    </w:p>
    <w:p w14:paraId="29D6FAFA" w14:textId="1C12E073" w:rsidR="00BB12B2" w:rsidRPr="002F2F38" w:rsidRDefault="00BB12B2"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Bolloré Energy, acteur majeur de la logistique pétrolière en France et en Europe, dispose d’une capacité de stockage de 2,1 millions de m3 répartie dans 27 dépôts en propriété ou en participation. Bolloré Energy détient notamment 33,3 % de la société Raffinerie du Midi, 95 % de la Société Française Donges Metz (SFDM) et 70 % de la société Dépôt Rouen Petit-Couronne (DRPC). Bolloré Energy distribue également des produits pétroliers à travers un réseau de plus de 100 agences.</w:t>
      </w:r>
    </w:p>
    <w:p w14:paraId="37671ADE" w14:textId="46B6E100" w:rsidR="00BB12B2" w:rsidRPr="002F2F38" w:rsidRDefault="00BB12B2" w:rsidP="009C69F9">
      <w:pPr>
        <w:pStyle w:val="Default"/>
        <w:suppressLineNumbers/>
        <w:suppressAutoHyphens/>
        <w:spacing w:line="360" w:lineRule="auto"/>
        <w:contextualSpacing/>
        <w:mirrorIndents/>
        <w:jc w:val="both"/>
        <w:rPr>
          <w:rStyle w:val="Lienhypertexte"/>
          <w:rFonts w:ascii="Avenir LT Std 45 Book" w:hAnsi="Avenir LT Std 45 Book"/>
          <w:b/>
          <w:sz w:val="22"/>
          <w:szCs w:val="22"/>
        </w:rPr>
      </w:pPr>
      <w:r w:rsidRPr="002F2F38">
        <w:rPr>
          <w:rStyle w:val="Lienhypertexte"/>
          <w:rFonts w:ascii="Avenir LT Std 45 Book" w:hAnsi="Avenir LT Std 45 Book"/>
          <w:b/>
          <w:sz w:val="22"/>
          <w:szCs w:val="22"/>
        </w:rPr>
        <w:t>www.bollore-energy.com</w:t>
      </w:r>
    </w:p>
    <w:p w14:paraId="0A1E1E07" w14:textId="39CE554D" w:rsidR="00613FB7" w:rsidRPr="002F2F38" w:rsidRDefault="00613FB7"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7ACACECC" w14:textId="77777777" w:rsidR="00613FB7" w:rsidRPr="002F2F38" w:rsidRDefault="00613FB7"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r w:rsidRPr="002F2F38">
        <w:rPr>
          <w:rFonts w:ascii="Avenir LT Std 45 Book" w:hAnsi="Avenir LT Std 45 Book"/>
          <w:b/>
          <w:color w:val="auto"/>
          <w:sz w:val="22"/>
          <w:szCs w:val="22"/>
        </w:rPr>
        <w:t xml:space="preserve">À propos de </w:t>
      </w:r>
      <w:proofErr w:type="spellStart"/>
      <w:r w:rsidRPr="002F2F38">
        <w:rPr>
          <w:rFonts w:ascii="Avenir LT Std 45 Book" w:hAnsi="Avenir LT Std 45 Book"/>
          <w:b/>
          <w:color w:val="auto"/>
          <w:sz w:val="22"/>
          <w:szCs w:val="22"/>
        </w:rPr>
        <w:t>Valtris</w:t>
      </w:r>
      <w:proofErr w:type="spellEnd"/>
      <w:r w:rsidRPr="002F2F38">
        <w:rPr>
          <w:rFonts w:ascii="Avenir LT Std 45 Book" w:hAnsi="Avenir LT Std 45 Book"/>
          <w:b/>
          <w:color w:val="auto"/>
          <w:sz w:val="22"/>
          <w:szCs w:val="22"/>
        </w:rPr>
        <w:t xml:space="preserve"> </w:t>
      </w:r>
      <w:proofErr w:type="spellStart"/>
      <w:r w:rsidRPr="002F2F38">
        <w:rPr>
          <w:rFonts w:ascii="Avenir LT Std 45 Book" w:hAnsi="Avenir LT Std 45 Book"/>
          <w:b/>
          <w:color w:val="auto"/>
          <w:sz w:val="22"/>
          <w:szCs w:val="22"/>
        </w:rPr>
        <w:t>Champlor</w:t>
      </w:r>
      <w:proofErr w:type="spellEnd"/>
    </w:p>
    <w:p w14:paraId="516C53DB" w14:textId="2A1A29DA" w:rsidR="00613FB7" w:rsidRPr="002F2F38" w:rsidRDefault="00613FB7"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r w:rsidRPr="002F2F38">
        <w:rPr>
          <w:rFonts w:ascii="Avenir LT Std 45 Book" w:hAnsi="Avenir LT Std 45 Book"/>
          <w:color w:val="auto"/>
          <w:sz w:val="22"/>
          <w:szCs w:val="22"/>
        </w:rPr>
        <w:t xml:space="preserve">Créée en 2007, </w:t>
      </w:r>
      <w:proofErr w:type="spellStart"/>
      <w:r w:rsidRPr="002F2F38">
        <w:rPr>
          <w:rFonts w:ascii="Avenir LT Std 45 Book" w:hAnsi="Avenir LT Std 45 Book"/>
          <w:color w:val="auto"/>
          <w:sz w:val="22"/>
          <w:szCs w:val="22"/>
        </w:rPr>
        <w:t>Champlor</w:t>
      </w:r>
      <w:proofErr w:type="spellEnd"/>
      <w:r w:rsidRPr="002F2F38">
        <w:rPr>
          <w:rFonts w:ascii="Avenir LT Std 45 Book" w:hAnsi="Avenir LT Std 45 Book"/>
          <w:color w:val="auto"/>
          <w:sz w:val="22"/>
          <w:szCs w:val="22"/>
        </w:rPr>
        <w:t xml:space="preserve"> est membre du groupe </w:t>
      </w:r>
      <w:proofErr w:type="spellStart"/>
      <w:r w:rsidRPr="002F2F38">
        <w:rPr>
          <w:rFonts w:ascii="Avenir LT Std 45 Book" w:hAnsi="Avenir LT Std 45 Book"/>
          <w:color w:val="auto"/>
          <w:sz w:val="22"/>
          <w:szCs w:val="22"/>
        </w:rPr>
        <w:t>Valtris</w:t>
      </w:r>
      <w:proofErr w:type="spellEnd"/>
      <w:r w:rsidRPr="002F2F38">
        <w:rPr>
          <w:rFonts w:ascii="Avenir LT Std 45 Book" w:hAnsi="Avenir LT Std 45 Book"/>
          <w:color w:val="auto"/>
          <w:sz w:val="22"/>
          <w:szCs w:val="22"/>
        </w:rPr>
        <w:t xml:space="preserve">. À partir de son unité de production située à Verdun, </w:t>
      </w:r>
      <w:proofErr w:type="spellStart"/>
      <w:r w:rsidRPr="002F2F38">
        <w:rPr>
          <w:rFonts w:ascii="Avenir LT Std 45 Book" w:hAnsi="Avenir LT Std 45 Book"/>
          <w:color w:val="auto"/>
          <w:sz w:val="22"/>
          <w:szCs w:val="22"/>
        </w:rPr>
        <w:t>Champlor</w:t>
      </w:r>
      <w:proofErr w:type="spellEnd"/>
      <w:r w:rsidRPr="002F2F38">
        <w:rPr>
          <w:rFonts w:ascii="Avenir LT Std 45 Book" w:hAnsi="Avenir LT Std 45 Book"/>
          <w:color w:val="auto"/>
          <w:sz w:val="22"/>
          <w:szCs w:val="22"/>
        </w:rPr>
        <w:t xml:space="preserve"> propose aux marchés de l’agro-alimentaire, de l’élevage, de l’énergie et de l’industrie des produits issus de la transformation de colza cultivé localement et durablement. Par nos produits et services, nous contribuons à l’amélioration des performances qualité, sécurité alimentaire, traçabilité, durabilité et environnementale des marchés que nous servons.</w:t>
      </w:r>
    </w:p>
    <w:p w14:paraId="43D9DA31" w14:textId="66AA21B4" w:rsidR="00613FB7" w:rsidRPr="002F2F38" w:rsidRDefault="00DC447F" w:rsidP="009C69F9">
      <w:pPr>
        <w:pStyle w:val="Default"/>
        <w:suppressLineNumbers/>
        <w:suppressAutoHyphens/>
        <w:spacing w:line="360" w:lineRule="auto"/>
        <w:contextualSpacing/>
        <w:mirrorIndents/>
        <w:jc w:val="both"/>
        <w:rPr>
          <w:rStyle w:val="Lienhypertexte"/>
          <w:rFonts w:ascii="Avenir LT Std 45 Book" w:hAnsi="Avenir LT Std 45 Book"/>
          <w:b/>
          <w:sz w:val="22"/>
          <w:szCs w:val="22"/>
        </w:rPr>
      </w:pPr>
      <w:hyperlink r:id="rId11" w:history="1">
        <w:r w:rsidR="00613FB7" w:rsidRPr="002F2F38">
          <w:rPr>
            <w:rStyle w:val="Lienhypertexte"/>
            <w:rFonts w:ascii="Avenir LT Std 45 Book" w:hAnsi="Avenir LT Std 45 Book"/>
            <w:b/>
            <w:sz w:val="22"/>
            <w:szCs w:val="22"/>
          </w:rPr>
          <w:t>www.champlor.com</w:t>
        </w:r>
      </w:hyperlink>
      <w:r w:rsidR="00613FB7" w:rsidRPr="002F2F38">
        <w:rPr>
          <w:rStyle w:val="Lienhypertexte"/>
          <w:rFonts w:ascii="Avenir LT Std 45 Book" w:hAnsi="Avenir LT Std 45 Book"/>
          <w:b/>
          <w:sz w:val="22"/>
          <w:szCs w:val="22"/>
        </w:rPr>
        <w:t xml:space="preserve"> </w:t>
      </w:r>
    </w:p>
    <w:p w14:paraId="493CF3CB" w14:textId="77777777" w:rsidR="00BB12B2" w:rsidRPr="002F2F38" w:rsidRDefault="00BB12B2"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3E7AC9F4" w14:textId="77777777" w:rsidR="008E7404" w:rsidRPr="002F2F38" w:rsidRDefault="008E7404"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7E6D69E9" w14:textId="77777777" w:rsidR="008E7404" w:rsidRPr="002F2F38" w:rsidRDefault="008E7404"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7A955FF3" w14:textId="77777777" w:rsidR="008E7404" w:rsidRPr="002F2F38" w:rsidRDefault="008E7404" w:rsidP="009C69F9">
      <w:pPr>
        <w:pStyle w:val="Default"/>
        <w:suppressLineNumbers/>
        <w:suppressAutoHyphens/>
        <w:spacing w:line="360" w:lineRule="auto"/>
        <w:contextualSpacing/>
        <w:mirrorIndents/>
        <w:jc w:val="both"/>
        <w:rPr>
          <w:rFonts w:ascii="Avenir LT Std 45 Book" w:hAnsi="Avenir LT Std 45 Book"/>
          <w:b/>
          <w:color w:val="auto"/>
          <w:sz w:val="22"/>
          <w:szCs w:val="22"/>
        </w:rPr>
      </w:pPr>
    </w:p>
    <w:p w14:paraId="6E068761" w14:textId="77777777" w:rsidR="003F762C" w:rsidRDefault="003F762C" w:rsidP="009C69F9">
      <w:pPr>
        <w:pStyle w:val="Default"/>
        <w:suppressLineNumbers/>
        <w:suppressAutoHyphens/>
        <w:spacing w:line="360" w:lineRule="auto"/>
        <w:contextualSpacing/>
        <w:mirrorIndents/>
        <w:jc w:val="both"/>
        <w:rPr>
          <w:rFonts w:ascii="Avenir LT Std 45 Book" w:hAnsi="Avenir LT Std 45 Book"/>
          <w:b/>
          <w:color w:val="auto"/>
          <w:sz w:val="28"/>
          <w:szCs w:val="22"/>
        </w:rPr>
      </w:pPr>
    </w:p>
    <w:p w14:paraId="70F6BFB7" w14:textId="70184471" w:rsidR="000D7280" w:rsidRPr="00474DEB" w:rsidRDefault="000D7280" w:rsidP="009C69F9">
      <w:pPr>
        <w:pStyle w:val="Default"/>
        <w:suppressLineNumbers/>
        <w:suppressAutoHyphens/>
        <w:spacing w:line="360" w:lineRule="auto"/>
        <w:contextualSpacing/>
        <w:mirrorIndents/>
        <w:jc w:val="both"/>
        <w:rPr>
          <w:rFonts w:ascii="Avenir LT Std 45 Book" w:hAnsi="Avenir LT Std 45 Book"/>
          <w:b/>
          <w:color w:val="auto"/>
          <w:sz w:val="28"/>
          <w:szCs w:val="22"/>
        </w:rPr>
      </w:pPr>
      <w:r w:rsidRPr="00474DEB">
        <w:rPr>
          <w:rFonts w:ascii="Avenir LT Std 45 Book" w:hAnsi="Avenir LT Std 45 Book"/>
          <w:b/>
          <w:color w:val="auto"/>
          <w:sz w:val="28"/>
          <w:szCs w:val="22"/>
        </w:rPr>
        <w:t>Pour plus d’informations :</w:t>
      </w:r>
    </w:p>
    <w:p w14:paraId="691F7305" w14:textId="768C7016" w:rsidR="000D7280" w:rsidRPr="002F2F38" w:rsidRDefault="000D7280" w:rsidP="009C69F9">
      <w:pPr>
        <w:pStyle w:val="Default"/>
        <w:suppressLineNumbers/>
        <w:suppressAutoHyphens/>
        <w:spacing w:line="360" w:lineRule="auto"/>
        <w:contextualSpacing/>
        <w:mirrorIndents/>
        <w:jc w:val="both"/>
        <w:rPr>
          <w:rFonts w:ascii="Avenir LT Std 45 Book" w:hAnsi="Avenir LT Std 45 Book"/>
          <w:color w:val="auto"/>
          <w:sz w:val="22"/>
          <w:szCs w:val="22"/>
        </w:rPr>
      </w:pPr>
    </w:p>
    <w:p w14:paraId="02B83418" w14:textId="7E880DDD" w:rsidR="008E7404" w:rsidRPr="002F2F38" w:rsidRDefault="000D7280" w:rsidP="009C69F9">
      <w:pPr>
        <w:pStyle w:val="Default"/>
        <w:suppressLineNumbers/>
        <w:suppressAutoHyphens/>
        <w:spacing w:line="360" w:lineRule="auto"/>
        <w:contextualSpacing/>
        <w:mirrorIndents/>
        <w:jc w:val="both"/>
        <w:rPr>
          <w:rFonts w:ascii="Avenir LT Std 45 Book" w:hAnsi="Avenir LT Std 45 Book"/>
          <w:b/>
          <w:bCs/>
          <w:sz w:val="22"/>
          <w:szCs w:val="22"/>
        </w:rPr>
      </w:pPr>
      <w:r w:rsidRPr="002F2F38">
        <w:rPr>
          <w:rFonts w:ascii="Avenir LT Std 45 Book" w:hAnsi="Avenir LT Std 45 Book"/>
          <w:b/>
          <w:bCs/>
          <w:sz w:val="22"/>
          <w:szCs w:val="22"/>
        </w:rPr>
        <w:t>SNCF Voyageurs</w:t>
      </w:r>
    </w:p>
    <w:p w14:paraId="1A4BDED1" w14:textId="77777777" w:rsidR="009C69F9" w:rsidRPr="002F2F38" w:rsidRDefault="009C69F9" w:rsidP="009C69F9">
      <w:pPr>
        <w:pStyle w:val="Default"/>
        <w:suppressLineNumbers/>
        <w:suppressAutoHyphens/>
        <w:spacing w:line="360" w:lineRule="auto"/>
        <w:contextualSpacing/>
        <w:mirrorIndents/>
        <w:jc w:val="both"/>
        <w:rPr>
          <w:rStyle w:val="Lienhypertexte"/>
          <w:rFonts w:ascii="Avenir LT Std 45 Book" w:hAnsi="Avenir LT Std 45 Book"/>
          <w:b/>
          <w:bCs/>
          <w:color w:val="000000"/>
          <w:sz w:val="22"/>
          <w:szCs w:val="22"/>
          <w:u w:val="none"/>
        </w:rPr>
      </w:pPr>
      <w:r w:rsidRPr="002F2F38">
        <w:rPr>
          <w:rFonts w:ascii="Avenir LT Std 45 Book" w:hAnsi="Avenir LT Std 45 Book"/>
          <w:b/>
          <w:bCs/>
          <w:sz w:val="22"/>
          <w:szCs w:val="22"/>
        </w:rPr>
        <w:t xml:space="preserve">Relations médias </w:t>
      </w:r>
      <w:r w:rsidRPr="002F2F38">
        <w:rPr>
          <w:rFonts w:ascii="Avenir LT Std 45 Book" w:hAnsi="Avenir LT Std 45 Book"/>
          <w:b/>
          <w:sz w:val="22"/>
          <w:szCs w:val="22"/>
        </w:rPr>
        <w:t>NOMAD Train</w:t>
      </w:r>
    </w:p>
    <w:p w14:paraId="6BAFA627" w14:textId="77777777" w:rsidR="009C69F9" w:rsidRPr="002F2F38" w:rsidRDefault="009C69F9" w:rsidP="009C69F9">
      <w:pPr>
        <w:pStyle w:val="Pieddepage"/>
        <w:suppressLineNumbers/>
        <w:suppressAutoHyphens/>
        <w:spacing w:line="360" w:lineRule="auto"/>
        <w:contextualSpacing/>
        <w:mirrorIndents/>
        <w:jc w:val="both"/>
        <w:rPr>
          <w:rStyle w:val="Lienhypertexte"/>
          <w:rFonts w:ascii="Avenir LT Std 45 Book" w:hAnsi="Avenir LT Std 45 Book" w:cs="Arial"/>
        </w:rPr>
      </w:pPr>
      <w:r w:rsidRPr="002F2F38">
        <w:rPr>
          <w:rFonts w:ascii="Avenir LT Std 45 Book" w:hAnsi="Avenir LT Std 45 Book" w:cs="Arial"/>
        </w:rPr>
        <w:t xml:space="preserve">Frédéric TOURAINE – 06 24 07 51 38 – </w:t>
      </w:r>
      <w:hyperlink r:id="rId12" w:history="1">
        <w:r w:rsidRPr="002F2F38">
          <w:rPr>
            <w:rStyle w:val="Lienhypertexte"/>
            <w:rFonts w:ascii="Avenir LT Std 45 Book" w:hAnsi="Avenir LT Std 45 Book" w:cs="Arial"/>
          </w:rPr>
          <w:t>frederic.touraine@sncf.fr</w:t>
        </w:r>
      </w:hyperlink>
    </w:p>
    <w:p w14:paraId="23D76BB6" w14:textId="7F9CA377" w:rsidR="009C69F9" w:rsidRPr="002F2F38" w:rsidRDefault="009C69F9" w:rsidP="009C69F9">
      <w:pPr>
        <w:pStyle w:val="Pieddepage"/>
        <w:suppressLineNumbers/>
        <w:suppressAutoHyphens/>
        <w:spacing w:line="360" w:lineRule="auto"/>
        <w:contextualSpacing/>
        <w:mirrorIndents/>
        <w:jc w:val="both"/>
        <w:rPr>
          <w:rStyle w:val="Lienhypertexte"/>
          <w:rFonts w:ascii="Avenir LT Std 45 Book" w:hAnsi="Avenir LT Std 45 Book" w:cs="Arial"/>
        </w:rPr>
      </w:pPr>
      <w:r w:rsidRPr="002F2F38">
        <w:rPr>
          <w:rFonts w:ascii="Avenir LT Std 45 Book" w:hAnsi="Avenir LT Std 45 Book" w:cs="Arial"/>
        </w:rPr>
        <w:t xml:space="preserve">Aurélie LEMARIE-GUIGUET – 06 46 83 03 64 – </w:t>
      </w:r>
      <w:hyperlink r:id="rId13" w:history="1">
        <w:r w:rsidRPr="002F2F38">
          <w:rPr>
            <w:rStyle w:val="Lienhypertexte"/>
            <w:rFonts w:ascii="Avenir LT Std 45 Book" w:hAnsi="Avenir LT Std 45 Book" w:cs="Arial"/>
          </w:rPr>
          <w:t>aurelie.guiguet@sncf.fr</w:t>
        </w:r>
      </w:hyperlink>
    </w:p>
    <w:p w14:paraId="3737FC06" w14:textId="77777777" w:rsidR="008E7404" w:rsidRPr="002F2F38" w:rsidRDefault="008E7404" w:rsidP="009C69F9">
      <w:pPr>
        <w:pStyle w:val="Pieddepage"/>
        <w:suppressLineNumbers/>
        <w:suppressAutoHyphens/>
        <w:spacing w:line="360" w:lineRule="auto"/>
        <w:contextualSpacing/>
        <w:mirrorIndents/>
        <w:jc w:val="both"/>
        <w:rPr>
          <w:rFonts w:ascii="Avenir LT Std 45 Book" w:hAnsi="Avenir LT Std 45 Book" w:cs="Arial"/>
          <w:color w:val="0563C1" w:themeColor="hyperlink"/>
          <w:u w:val="single"/>
        </w:rPr>
      </w:pPr>
    </w:p>
    <w:p w14:paraId="1F94DAF1" w14:textId="0494BA46" w:rsidR="000D7280" w:rsidRPr="002F2F38" w:rsidRDefault="000D7280" w:rsidP="009C69F9">
      <w:pPr>
        <w:pStyle w:val="Default"/>
        <w:suppressLineNumbers/>
        <w:suppressAutoHyphens/>
        <w:spacing w:line="360" w:lineRule="auto"/>
        <w:contextualSpacing/>
        <w:mirrorIndents/>
        <w:jc w:val="both"/>
        <w:rPr>
          <w:rFonts w:ascii="Avenir LT Std 45 Book" w:hAnsi="Avenir LT Std 45 Book"/>
          <w:b/>
          <w:bCs/>
          <w:sz w:val="22"/>
          <w:szCs w:val="22"/>
        </w:rPr>
      </w:pPr>
      <w:r w:rsidRPr="002F2F38">
        <w:rPr>
          <w:rFonts w:ascii="Avenir LT Std 45 Book" w:hAnsi="Avenir LT Std 45 Book"/>
          <w:b/>
          <w:bCs/>
          <w:sz w:val="22"/>
          <w:szCs w:val="22"/>
        </w:rPr>
        <w:t xml:space="preserve">Relations médias </w:t>
      </w:r>
      <w:r w:rsidRPr="002F2F38">
        <w:rPr>
          <w:rFonts w:ascii="Avenir LT Std 45 Book" w:hAnsi="Avenir LT Std 45 Book"/>
          <w:b/>
          <w:sz w:val="22"/>
          <w:szCs w:val="22"/>
        </w:rPr>
        <w:t>TER</w:t>
      </w:r>
    </w:p>
    <w:p w14:paraId="2CA01323" w14:textId="311E02A5" w:rsidR="000D7280" w:rsidRPr="002F2F38" w:rsidRDefault="000D7280" w:rsidP="009C69F9">
      <w:pPr>
        <w:pStyle w:val="Pieddepage"/>
        <w:suppressLineNumbers/>
        <w:suppressAutoHyphens/>
        <w:spacing w:line="360" w:lineRule="auto"/>
        <w:contextualSpacing/>
        <w:mirrorIndents/>
        <w:jc w:val="both"/>
        <w:rPr>
          <w:rStyle w:val="Lienhypertexte"/>
          <w:rFonts w:ascii="Avenir LT Std 45 Book" w:hAnsi="Avenir LT Std 45 Book" w:cs="Arial"/>
        </w:rPr>
      </w:pPr>
      <w:r w:rsidRPr="002F2F38">
        <w:rPr>
          <w:rFonts w:ascii="Avenir LT Std 45 Book" w:hAnsi="Avenir LT Std 45 Book" w:cs="Arial"/>
        </w:rPr>
        <w:t xml:space="preserve">Antoine BARON – 06 23 04 74 44 – </w:t>
      </w:r>
      <w:hyperlink r:id="rId14" w:history="1">
        <w:r w:rsidRPr="002F2F38">
          <w:rPr>
            <w:rStyle w:val="Lienhypertexte"/>
            <w:rFonts w:ascii="Avenir LT Std 45 Book" w:hAnsi="Avenir LT Std 45 Book" w:cs="Arial"/>
          </w:rPr>
          <w:t>antoine.baron@sncf.fr</w:t>
        </w:r>
      </w:hyperlink>
    </w:p>
    <w:p w14:paraId="784FCE5C" w14:textId="4024AB1B" w:rsidR="000D7280" w:rsidRPr="002F2F38" w:rsidRDefault="000D7280" w:rsidP="009C69F9">
      <w:pPr>
        <w:pStyle w:val="Pieddepage"/>
        <w:suppressLineNumbers/>
        <w:suppressAutoHyphens/>
        <w:spacing w:line="360" w:lineRule="auto"/>
        <w:contextualSpacing/>
        <w:mirrorIndents/>
        <w:jc w:val="both"/>
        <w:rPr>
          <w:rStyle w:val="Lienhypertexte"/>
          <w:rFonts w:ascii="Avenir LT Std 45 Book" w:hAnsi="Avenir LT Std 45 Book" w:cs="Arial"/>
        </w:rPr>
      </w:pPr>
    </w:p>
    <w:p w14:paraId="73D219B0" w14:textId="77777777" w:rsidR="000D7280" w:rsidRPr="002F2F38" w:rsidRDefault="000D7280" w:rsidP="009C69F9">
      <w:pPr>
        <w:pStyle w:val="Default"/>
        <w:suppressLineNumbers/>
        <w:suppressAutoHyphens/>
        <w:spacing w:line="360" w:lineRule="auto"/>
        <w:contextualSpacing/>
        <w:mirrorIndents/>
        <w:jc w:val="both"/>
        <w:rPr>
          <w:rFonts w:ascii="Avenir LT Std 45 Book" w:hAnsi="Avenir LT Std 45 Book"/>
          <w:b/>
          <w:bCs/>
          <w:sz w:val="22"/>
          <w:szCs w:val="22"/>
        </w:rPr>
      </w:pPr>
      <w:r w:rsidRPr="002F2F38">
        <w:rPr>
          <w:rFonts w:ascii="Avenir LT Std 45 Book" w:hAnsi="Avenir LT Std 45 Book"/>
          <w:b/>
          <w:bCs/>
          <w:sz w:val="22"/>
          <w:szCs w:val="22"/>
        </w:rPr>
        <w:t>Région Normandie :</w:t>
      </w:r>
    </w:p>
    <w:p w14:paraId="5E3065C7" w14:textId="65EB5986" w:rsidR="000D7280" w:rsidRPr="002F2F38" w:rsidRDefault="000D7280" w:rsidP="009C69F9">
      <w:pPr>
        <w:suppressLineNumbers/>
        <w:suppressAutoHyphens/>
        <w:spacing w:after="0" w:line="360" w:lineRule="auto"/>
        <w:contextualSpacing/>
        <w:mirrorIndents/>
        <w:jc w:val="both"/>
        <w:rPr>
          <w:rFonts w:ascii="Avenir LT Std 45 Book" w:hAnsi="Avenir LT Std 45 Book"/>
        </w:rPr>
      </w:pPr>
      <w:r w:rsidRPr="002F2F38">
        <w:rPr>
          <w:rFonts w:ascii="Avenir LT Std 45 Book" w:hAnsi="Avenir LT Std 45 Book"/>
        </w:rPr>
        <w:t>Emmanuelle TIRILLY</w:t>
      </w:r>
      <w:r w:rsidRPr="002F2F38">
        <w:rPr>
          <w:rFonts w:ascii="Avenir LT Std 45 Book" w:hAnsi="Avenir LT Std 45 Book" w:cs="Arial"/>
        </w:rPr>
        <w:t xml:space="preserve"> – </w:t>
      </w:r>
      <w:r w:rsidRPr="002F2F38">
        <w:rPr>
          <w:rFonts w:ascii="Avenir LT Std 45 Book" w:hAnsi="Avenir LT Std 45 Book"/>
        </w:rPr>
        <w:t>02 31 06 98 85 / 06 13 99 87 28</w:t>
      </w:r>
      <w:r w:rsidR="00D81E47" w:rsidRPr="002F2F38">
        <w:rPr>
          <w:rFonts w:ascii="Avenir LT Std 45 Book" w:hAnsi="Avenir LT Std 45 Book" w:cs="Arial"/>
        </w:rPr>
        <w:t xml:space="preserve"> – </w:t>
      </w:r>
      <w:hyperlink r:id="rId15" w:history="1">
        <w:r w:rsidRPr="002F2F38">
          <w:rPr>
            <w:rStyle w:val="Lienhypertexte"/>
            <w:rFonts w:ascii="Avenir LT Std 45 Book" w:hAnsi="Avenir LT Std 45 Book"/>
          </w:rPr>
          <w:t>emmanuelle.tirilly@normandie.fr</w:t>
        </w:r>
      </w:hyperlink>
    </w:p>
    <w:p w14:paraId="01BD726A" w14:textId="40917D1A" w:rsidR="000D7280" w:rsidRPr="002F2F38" w:rsidRDefault="000D7280" w:rsidP="00027920">
      <w:pPr>
        <w:suppressLineNumbers/>
        <w:suppressAutoHyphens/>
        <w:spacing w:after="0" w:line="360" w:lineRule="auto"/>
        <w:contextualSpacing/>
        <w:mirrorIndents/>
        <w:rPr>
          <w:rStyle w:val="Lienhypertexte"/>
          <w:rFonts w:ascii="Avenir LT Std 45 Book" w:hAnsi="Avenir LT Std 45 Book"/>
          <w:lang w:val="en-US"/>
        </w:rPr>
      </w:pPr>
      <w:r w:rsidRPr="002F2F38">
        <w:rPr>
          <w:rFonts w:ascii="Avenir LT Std 45 Book" w:hAnsi="Avenir LT Std 45 Book"/>
          <w:lang w:val="en-US"/>
        </w:rPr>
        <w:t>Charlotte CHANTELOUP</w:t>
      </w:r>
      <w:r w:rsidRPr="002F2F38">
        <w:rPr>
          <w:rFonts w:ascii="Avenir LT Std 45 Book" w:hAnsi="Avenir LT Std 45 Book" w:cs="Arial"/>
          <w:lang w:val="en-US"/>
        </w:rPr>
        <w:t xml:space="preserve"> – </w:t>
      </w:r>
      <w:r w:rsidRPr="002F2F38">
        <w:rPr>
          <w:rFonts w:ascii="Avenir LT Std 45 Book" w:hAnsi="Avenir LT Std 45 Book"/>
          <w:lang w:val="en-US"/>
        </w:rPr>
        <w:t>02 31 06 98 96 / 06 42 08 11 68</w:t>
      </w:r>
      <w:r w:rsidR="00D81E47" w:rsidRPr="002F2F38">
        <w:rPr>
          <w:rFonts w:ascii="Avenir LT Std 45 Book" w:hAnsi="Avenir LT Std 45 Book" w:cs="Arial"/>
          <w:lang w:val="en-US"/>
        </w:rPr>
        <w:t xml:space="preserve"> – </w:t>
      </w:r>
      <w:hyperlink r:id="rId16" w:history="1">
        <w:r w:rsidRPr="002F2F38">
          <w:rPr>
            <w:rStyle w:val="Lienhypertexte"/>
            <w:rFonts w:ascii="Avenir LT Std 45 Book" w:hAnsi="Avenir LT Std 45 Book"/>
            <w:lang w:val="en-US"/>
          </w:rPr>
          <w:t>charlotte.chanteloup@normandie.fr</w:t>
        </w:r>
      </w:hyperlink>
    </w:p>
    <w:p w14:paraId="3A9F1547" w14:textId="11D30C6B" w:rsidR="000D7280" w:rsidRPr="002F2F38" w:rsidRDefault="000D7280" w:rsidP="009C69F9">
      <w:pPr>
        <w:suppressLineNumbers/>
        <w:suppressAutoHyphens/>
        <w:spacing w:after="0" w:line="360" w:lineRule="auto"/>
        <w:contextualSpacing/>
        <w:mirrorIndents/>
        <w:jc w:val="both"/>
        <w:rPr>
          <w:rStyle w:val="Lienhypertexte"/>
          <w:rFonts w:ascii="Avenir LT Std 45 Book" w:hAnsi="Avenir LT Std 45 Book"/>
          <w:lang w:val="en-US"/>
        </w:rPr>
      </w:pPr>
      <w:r w:rsidRPr="002F2F38">
        <w:rPr>
          <w:rFonts w:ascii="Avenir LT Std 45 Book" w:hAnsi="Avenir LT Std 45 Book"/>
          <w:lang w:val="en-US"/>
        </w:rPr>
        <w:t>Laure WATTINNE</w:t>
      </w:r>
      <w:r w:rsidRPr="002F2F38">
        <w:rPr>
          <w:rFonts w:ascii="Avenir LT Std 45 Book" w:hAnsi="Avenir LT Std 45 Book" w:cs="Arial"/>
          <w:lang w:val="en-US"/>
        </w:rPr>
        <w:t xml:space="preserve"> – </w:t>
      </w:r>
      <w:r w:rsidRPr="002F2F38">
        <w:rPr>
          <w:rFonts w:ascii="Avenir LT Std 45 Book" w:hAnsi="Avenir LT Std 45 Book"/>
          <w:lang w:val="en-US"/>
        </w:rPr>
        <w:t>02 31 06 78 96</w:t>
      </w:r>
      <w:r w:rsidR="00027920" w:rsidRPr="002F2F38">
        <w:rPr>
          <w:rFonts w:ascii="Avenir LT Std 45 Book" w:hAnsi="Avenir LT Std 45 Book"/>
          <w:lang w:val="en-US"/>
        </w:rPr>
        <w:t xml:space="preserve"> </w:t>
      </w:r>
      <w:r w:rsidRPr="002F2F38">
        <w:rPr>
          <w:rFonts w:ascii="Avenir LT Std 45 Book" w:hAnsi="Avenir LT Std 45 Book"/>
          <w:lang w:val="en-US"/>
        </w:rPr>
        <w:t>/ 06 44 17 55 41</w:t>
      </w:r>
      <w:r w:rsidR="00D81E47" w:rsidRPr="002F2F38">
        <w:rPr>
          <w:rFonts w:ascii="Avenir LT Std 45 Book" w:hAnsi="Avenir LT Std 45 Book" w:cs="Arial"/>
          <w:lang w:val="en-US"/>
        </w:rPr>
        <w:t xml:space="preserve"> – </w:t>
      </w:r>
      <w:hyperlink r:id="rId17" w:history="1">
        <w:r w:rsidRPr="002F2F38">
          <w:rPr>
            <w:rStyle w:val="Lienhypertexte"/>
            <w:rFonts w:ascii="Avenir LT Std 45 Book" w:hAnsi="Avenir LT Std 45 Book"/>
            <w:lang w:val="en-US"/>
          </w:rPr>
          <w:t>laure.wattinne@normandie.fr</w:t>
        </w:r>
      </w:hyperlink>
    </w:p>
    <w:p w14:paraId="7E001A66" w14:textId="6501B9FB" w:rsidR="00BB12B2" w:rsidRPr="002F2F38" w:rsidRDefault="00BB12B2" w:rsidP="009C69F9">
      <w:pPr>
        <w:suppressLineNumbers/>
        <w:suppressAutoHyphens/>
        <w:spacing w:after="0" w:line="360" w:lineRule="auto"/>
        <w:contextualSpacing/>
        <w:mirrorIndents/>
        <w:jc w:val="both"/>
        <w:rPr>
          <w:rStyle w:val="Lienhypertexte"/>
          <w:rFonts w:ascii="Avenir LT Std 45 Book" w:hAnsi="Avenir LT Std 45 Book"/>
          <w:lang w:val="en-US"/>
        </w:rPr>
      </w:pPr>
    </w:p>
    <w:p w14:paraId="611444D8" w14:textId="40A2E4C2" w:rsidR="00BB12B2" w:rsidRPr="002F2F38" w:rsidRDefault="00BB12B2" w:rsidP="009C69F9">
      <w:pPr>
        <w:pStyle w:val="Default"/>
        <w:suppressLineNumbers/>
        <w:suppressAutoHyphens/>
        <w:spacing w:line="360" w:lineRule="auto"/>
        <w:contextualSpacing/>
        <w:mirrorIndents/>
        <w:jc w:val="both"/>
        <w:rPr>
          <w:rFonts w:ascii="Avenir LT Std 45 Book" w:hAnsi="Avenir LT Std 45 Book"/>
          <w:b/>
          <w:bCs/>
          <w:sz w:val="22"/>
          <w:szCs w:val="22"/>
        </w:rPr>
      </w:pPr>
      <w:r w:rsidRPr="002F2F38">
        <w:rPr>
          <w:rFonts w:ascii="Avenir LT Std 45 Book" w:hAnsi="Avenir LT Std 45 Book"/>
          <w:b/>
          <w:bCs/>
          <w:sz w:val="22"/>
          <w:szCs w:val="22"/>
        </w:rPr>
        <w:t xml:space="preserve">Bolloré Transport &amp; </w:t>
      </w:r>
      <w:proofErr w:type="spellStart"/>
      <w:r w:rsidRPr="002F2F38">
        <w:rPr>
          <w:rFonts w:ascii="Avenir LT Std 45 Book" w:hAnsi="Avenir LT Std 45 Book"/>
          <w:b/>
          <w:bCs/>
          <w:sz w:val="22"/>
          <w:szCs w:val="22"/>
        </w:rPr>
        <w:t>Logistics</w:t>
      </w:r>
      <w:proofErr w:type="spellEnd"/>
      <w:r w:rsidRPr="002F2F38">
        <w:rPr>
          <w:rFonts w:ascii="Avenir LT Std 45 Book" w:hAnsi="Avenir LT Std 45 Book"/>
          <w:b/>
          <w:bCs/>
          <w:sz w:val="22"/>
          <w:szCs w:val="22"/>
        </w:rPr>
        <w:t> :</w:t>
      </w:r>
    </w:p>
    <w:p w14:paraId="5BDB0E4B" w14:textId="1577A061" w:rsidR="000D7280" w:rsidRPr="002F2F38" w:rsidRDefault="00BB12B2" w:rsidP="009C69F9">
      <w:pPr>
        <w:suppressLineNumbers/>
        <w:suppressAutoHyphens/>
        <w:spacing w:after="0" w:line="360" w:lineRule="auto"/>
        <w:contextualSpacing/>
        <w:mirrorIndents/>
        <w:jc w:val="both"/>
        <w:rPr>
          <w:rStyle w:val="Lienhypertexte"/>
          <w:rFonts w:ascii="Avenir LT Std 45 Book" w:hAnsi="Avenir LT Std 45 Book"/>
          <w:color w:val="auto"/>
          <w:u w:val="none"/>
        </w:rPr>
      </w:pPr>
      <w:r w:rsidRPr="002F2F38">
        <w:rPr>
          <w:rFonts w:ascii="Avenir LT Std 45 Book" w:hAnsi="Avenir LT Std 45 Book"/>
        </w:rPr>
        <w:t xml:space="preserve">Cindy </w:t>
      </w:r>
      <w:r w:rsidR="00A3448E" w:rsidRPr="002F2F38">
        <w:rPr>
          <w:rFonts w:ascii="Avenir LT Std 45 Book" w:hAnsi="Avenir LT Std 45 Book"/>
        </w:rPr>
        <w:t>PATAN</w:t>
      </w:r>
      <w:r w:rsidR="00A3448E" w:rsidRPr="002F2F38">
        <w:rPr>
          <w:rFonts w:ascii="Avenir LT Std 45 Book" w:hAnsi="Avenir LT Std 45 Book" w:cs="Arial"/>
        </w:rPr>
        <w:t xml:space="preserve"> – </w:t>
      </w:r>
      <w:r w:rsidRPr="002F2F38">
        <w:rPr>
          <w:rFonts w:ascii="Avenir LT Std 45 Book" w:hAnsi="Avenir LT Std 45 Book"/>
        </w:rPr>
        <w:t>01 46 96 49 75 / 07 72 40 49 75</w:t>
      </w:r>
      <w:r w:rsidRPr="002F2F38">
        <w:rPr>
          <w:rFonts w:ascii="Avenir LT Std 45 Book" w:hAnsi="Avenir LT Std 45 Book" w:cs="Arial"/>
          <w:lang w:val="en-US"/>
        </w:rPr>
        <w:t xml:space="preserve"> – </w:t>
      </w:r>
      <w:hyperlink r:id="rId18" w:history="1">
        <w:r w:rsidRPr="002F2F38">
          <w:rPr>
            <w:rStyle w:val="Lienhypertexte"/>
            <w:rFonts w:ascii="Avenir LT Std 45 Book" w:hAnsi="Avenir LT Std 45 Book"/>
          </w:rPr>
          <w:t>cindy.patan@bollore.com</w:t>
        </w:r>
      </w:hyperlink>
    </w:p>
    <w:p w14:paraId="59C4F404" w14:textId="77777777" w:rsidR="00D75775" w:rsidRPr="002F2F38" w:rsidRDefault="00D75775" w:rsidP="009C69F9">
      <w:pPr>
        <w:suppressLineNumbers/>
        <w:suppressAutoHyphens/>
        <w:spacing w:after="0" w:line="360" w:lineRule="auto"/>
        <w:contextualSpacing/>
        <w:mirrorIndents/>
        <w:jc w:val="both"/>
        <w:rPr>
          <w:rStyle w:val="Lienhypertexte"/>
          <w:rFonts w:ascii="Avenir LT Std 45 Book" w:hAnsi="Avenir LT Std 45 Book"/>
          <w:color w:val="auto"/>
          <w:u w:val="none"/>
        </w:rPr>
      </w:pPr>
    </w:p>
    <w:sectPr w:rsidR="00D75775" w:rsidRPr="002F2F3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8805" w14:textId="77777777" w:rsidR="00DC447F" w:rsidRDefault="00DC447F" w:rsidP="00D579D4">
      <w:pPr>
        <w:spacing w:after="0" w:line="240" w:lineRule="auto"/>
      </w:pPr>
      <w:r>
        <w:separator/>
      </w:r>
    </w:p>
  </w:endnote>
  <w:endnote w:type="continuationSeparator" w:id="0">
    <w:p w14:paraId="44A05BC2" w14:textId="77777777" w:rsidR="00DC447F" w:rsidRDefault="00DC447F" w:rsidP="00D579D4">
      <w:pPr>
        <w:spacing w:after="0" w:line="240" w:lineRule="auto"/>
      </w:pPr>
      <w:r>
        <w:continuationSeparator/>
      </w:r>
    </w:p>
  </w:endnote>
  <w:endnote w:type="continuationNotice" w:id="1">
    <w:p w14:paraId="5F12C5D5" w14:textId="77777777" w:rsidR="00DC447F" w:rsidRDefault="00DC4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0D35" w14:textId="66D2D3B3" w:rsidR="005F04B4" w:rsidRDefault="005F04B4">
    <w:pPr>
      <w:pStyle w:val="Pieddepage"/>
    </w:pPr>
    <w:r>
      <w:rPr>
        <w:noProof/>
      </w:rPr>
      <mc:AlternateContent>
        <mc:Choice Requires="wps">
          <w:drawing>
            <wp:anchor distT="0" distB="0" distL="114300" distR="114300" simplePos="0" relativeHeight="251658242" behindDoc="0" locked="0" layoutInCell="0" allowOverlap="1" wp14:anchorId="4110750F" wp14:editId="58496A3B">
              <wp:simplePos x="0" y="0"/>
              <wp:positionH relativeFrom="page">
                <wp:posOffset>0</wp:posOffset>
              </wp:positionH>
              <wp:positionV relativeFrom="page">
                <wp:posOffset>10227945</wp:posOffset>
              </wp:positionV>
              <wp:extent cx="7560310" cy="273050"/>
              <wp:effectExtent l="0" t="0" r="0" b="12700"/>
              <wp:wrapNone/>
              <wp:docPr id="1" name="MSIPCM76b8434a86119d654bb335f2" descr="{&quot;HashCode&quot;:18508029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BC969" w14:textId="13DC4370" w:rsidR="005F04B4" w:rsidRPr="005F04B4" w:rsidRDefault="005F04B4" w:rsidP="005F04B4">
                          <w:pPr>
                            <w:spacing w:after="0"/>
                            <w:rPr>
                              <w:rFonts w:ascii="Calibri" w:hAnsi="Calibri" w:cs="Calibri"/>
                              <w:color w:val="C8DE09"/>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10750F" id="_x0000_t202" coordsize="21600,21600" o:spt="202" path="m,l,21600r21600,l21600,xe">
              <v:stroke joinstyle="miter"/>
              <v:path gradientshapeok="t" o:connecttype="rect"/>
            </v:shapetype>
            <v:shape id="MSIPCM76b8434a86119d654bb335f2" o:spid="_x0000_s1026" type="#_x0000_t202" alt="{&quot;HashCode&quot;:1850802967,&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21eQ/HQMAADcGAAAOAAAAAAAA&#10;AAAAAAAAAC4CAABkcnMvZTJvRG9jLnhtbFBLAQItABQABgAIAAAAIQB8dgjh3wAAAAsBAAAPAAAA&#10;AAAAAAAAAAAAAHcFAABkcnMvZG93bnJldi54bWxQSwUGAAAAAAQABADzAAAAgwYAAAAA&#10;" o:allowincell="f" filled="f" stroked="f" strokeweight=".5pt">
              <v:textbox inset="20pt,0,,0">
                <w:txbxContent>
                  <w:p w14:paraId="037BC969" w14:textId="13DC4370" w:rsidR="005F04B4" w:rsidRPr="005F04B4" w:rsidRDefault="005F04B4" w:rsidP="005F04B4">
                    <w:pPr>
                      <w:spacing w:after="0"/>
                      <w:rPr>
                        <w:rFonts w:ascii="Calibri" w:hAnsi="Calibri" w:cs="Calibri"/>
                        <w:color w:val="C8DE09"/>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31C2" w14:textId="77777777" w:rsidR="00DC447F" w:rsidRDefault="00DC447F" w:rsidP="00D579D4">
      <w:pPr>
        <w:spacing w:after="0" w:line="240" w:lineRule="auto"/>
      </w:pPr>
      <w:r>
        <w:separator/>
      </w:r>
    </w:p>
  </w:footnote>
  <w:footnote w:type="continuationSeparator" w:id="0">
    <w:p w14:paraId="4B5DB733" w14:textId="77777777" w:rsidR="00DC447F" w:rsidRDefault="00DC447F" w:rsidP="00D579D4">
      <w:pPr>
        <w:spacing w:after="0" w:line="240" w:lineRule="auto"/>
      </w:pPr>
      <w:r>
        <w:continuationSeparator/>
      </w:r>
    </w:p>
  </w:footnote>
  <w:footnote w:type="continuationNotice" w:id="1">
    <w:p w14:paraId="62B0F427" w14:textId="77777777" w:rsidR="00DC447F" w:rsidRDefault="00DC4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B32A" w14:textId="65E307C6" w:rsidR="00D579D4" w:rsidRDefault="00F61EA9">
    <w:pPr>
      <w:pStyle w:val="En-tte"/>
    </w:pPr>
    <w:r w:rsidRPr="002C0CE2">
      <w:rPr>
        <w:noProof/>
      </w:rPr>
      <w:drawing>
        <wp:anchor distT="0" distB="0" distL="114300" distR="114300" simplePos="0" relativeHeight="251658243" behindDoc="0" locked="0" layoutInCell="1" allowOverlap="1" wp14:anchorId="6BDBC0D3" wp14:editId="21121A82">
          <wp:simplePos x="0" y="0"/>
          <wp:positionH relativeFrom="margin">
            <wp:posOffset>2741930</wp:posOffset>
          </wp:positionH>
          <wp:positionV relativeFrom="margin">
            <wp:posOffset>-824865</wp:posOffset>
          </wp:positionV>
          <wp:extent cx="1526540" cy="817880"/>
          <wp:effectExtent l="0" t="0" r="0" b="1270"/>
          <wp:wrapNone/>
          <wp:docPr id="3" name="Image 3" descr="Bolloré Energy s'ouvre au gaz naturel liquéfié| Bolloré Transport Log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lloré Energy s'ouvre au gaz naturel liquéfié| Bolloré Transport Logisti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CE2">
      <w:rPr>
        <w:noProof/>
      </w:rPr>
      <w:drawing>
        <wp:anchor distT="0" distB="0" distL="114300" distR="114300" simplePos="0" relativeHeight="251658244" behindDoc="0" locked="0" layoutInCell="1" allowOverlap="1" wp14:anchorId="44E49788" wp14:editId="11516843">
          <wp:simplePos x="0" y="0"/>
          <wp:positionH relativeFrom="margin">
            <wp:posOffset>4699000</wp:posOffset>
          </wp:positionH>
          <wp:positionV relativeFrom="margin">
            <wp:posOffset>-694690</wp:posOffset>
          </wp:positionV>
          <wp:extent cx="1637665" cy="545465"/>
          <wp:effectExtent l="0" t="0" r="635" b="6985"/>
          <wp:wrapNone/>
          <wp:docPr id="2" name="Image 2" descr="Membres de la filière biodiesel | Esteri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s de la filière biodiesel | EsteriFra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noProof/>
        <w:color w:val="2962FF"/>
        <w:lang w:eastAsia="fr-FR"/>
      </w:rPr>
      <w:drawing>
        <wp:anchor distT="0" distB="0" distL="114300" distR="114300" simplePos="0" relativeHeight="251658241" behindDoc="0" locked="0" layoutInCell="1" allowOverlap="1" wp14:anchorId="116AED40" wp14:editId="780E5EC0">
          <wp:simplePos x="0" y="0"/>
          <wp:positionH relativeFrom="column">
            <wp:posOffset>-470535</wp:posOffset>
          </wp:positionH>
          <wp:positionV relativeFrom="paragraph">
            <wp:posOffset>-347980</wp:posOffset>
          </wp:positionV>
          <wp:extent cx="796925" cy="752475"/>
          <wp:effectExtent l="0" t="0" r="3175" b="9525"/>
          <wp:wrapNone/>
          <wp:docPr id="4" name="Image 4" descr="Logo et charte - La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et charte - La Région Normand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580A57" wp14:editId="51AE3662">
          <wp:simplePos x="0" y="0"/>
          <wp:positionH relativeFrom="column">
            <wp:posOffset>1078230</wp:posOffset>
          </wp:positionH>
          <wp:positionV relativeFrom="paragraph">
            <wp:posOffset>-392430</wp:posOffset>
          </wp:positionV>
          <wp:extent cx="1057275" cy="845185"/>
          <wp:effectExtent l="0" t="0" r="9525"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057275" cy="845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4142"/>
    <w:multiLevelType w:val="multilevel"/>
    <w:tmpl w:val="82348A96"/>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FC"/>
    <w:rsid w:val="00005438"/>
    <w:rsid w:val="00010398"/>
    <w:rsid w:val="00014046"/>
    <w:rsid w:val="000207C7"/>
    <w:rsid w:val="00021F2B"/>
    <w:rsid w:val="000252AF"/>
    <w:rsid w:val="00027920"/>
    <w:rsid w:val="00044409"/>
    <w:rsid w:val="00046307"/>
    <w:rsid w:val="000501BC"/>
    <w:rsid w:val="000543B3"/>
    <w:rsid w:val="0006694A"/>
    <w:rsid w:val="00066C0E"/>
    <w:rsid w:val="00073F3D"/>
    <w:rsid w:val="000757BF"/>
    <w:rsid w:val="00080CC1"/>
    <w:rsid w:val="000848B4"/>
    <w:rsid w:val="000857F2"/>
    <w:rsid w:val="000A371F"/>
    <w:rsid w:val="000A4BC0"/>
    <w:rsid w:val="000B6AC2"/>
    <w:rsid w:val="000C7CF2"/>
    <w:rsid w:val="000D218D"/>
    <w:rsid w:val="000D2724"/>
    <w:rsid w:val="000D7280"/>
    <w:rsid w:val="000E30E0"/>
    <w:rsid w:val="000F2703"/>
    <w:rsid w:val="000F2C47"/>
    <w:rsid w:val="00110A34"/>
    <w:rsid w:val="00112D8E"/>
    <w:rsid w:val="001234D1"/>
    <w:rsid w:val="0013297F"/>
    <w:rsid w:val="00157CE7"/>
    <w:rsid w:val="001610F2"/>
    <w:rsid w:val="001650F0"/>
    <w:rsid w:val="001846EC"/>
    <w:rsid w:val="00186501"/>
    <w:rsid w:val="00194B23"/>
    <w:rsid w:val="001A1B6B"/>
    <w:rsid w:val="001C1F78"/>
    <w:rsid w:val="001D4D26"/>
    <w:rsid w:val="001E37AA"/>
    <w:rsid w:val="0020527F"/>
    <w:rsid w:val="00205A0C"/>
    <w:rsid w:val="00205D03"/>
    <w:rsid w:val="00211DBE"/>
    <w:rsid w:val="00213C76"/>
    <w:rsid w:val="002241ED"/>
    <w:rsid w:val="00227C7A"/>
    <w:rsid w:val="0023698E"/>
    <w:rsid w:val="00241FD6"/>
    <w:rsid w:val="00252DE9"/>
    <w:rsid w:val="00256B66"/>
    <w:rsid w:val="00272646"/>
    <w:rsid w:val="00274C7C"/>
    <w:rsid w:val="0027513E"/>
    <w:rsid w:val="00277D54"/>
    <w:rsid w:val="00281956"/>
    <w:rsid w:val="002C0CE2"/>
    <w:rsid w:val="002D0375"/>
    <w:rsid w:val="002D052D"/>
    <w:rsid w:val="002D0F7C"/>
    <w:rsid w:val="002F2F38"/>
    <w:rsid w:val="00300494"/>
    <w:rsid w:val="00315157"/>
    <w:rsid w:val="003164D2"/>
    <w:rsid w:val="0032448C"/>
    <w:rsid w:val="003312C8"/>
    <w:rsid w:val="00332288"/>
    <w:rsid w:val="003420D5"/>
    <w:rsid w:val="003657DC"/>
    <w:rsid w:val="00377C9A"/>
    <w:rsid w:val="00390831"/>
    <w:rsid w:val="00390FE8"/>
    <w:rsid w:val="00395F4F"/>
    <w:rsid w:val="003966F6"/>
    <w:rsid w:val="003A3F0A"/>
    <w:rsid w:val="003A6E96"/>
    <w:rsid w:val="003B038C"/>
    <w:rsid w:val="003B2E19"/>
    <w:rsid w:val="003D1FE6"/>
    <w:rsid w:val="003E631A"/>
    <w:rsid w:val="003F20FD"/>
    <w:rsid w:val="003F3E47"/>
    <w:rsid w:val="003F762C"/>
    <w:rsid w:val="00431AC5"/>
    <w:rsid w:val="00442556"/>
    <w:rsid w:val="00466F6E"/>
    <w:rsid w:val="004723F3"/>
    <w:rsid w:val="00474DEB"/>
    <w:rsid w:val="00476DFD"/>
    <w:rsid w:val="004831AC"/>
    <w:rsid w:val="00492326"/>
    <w:rsid w:val="0049236F"/>
    <w:rsid w:val="004935CA"/>
    <w:rsid w:val="004972E1"/>
    <w:rsid w:val="004A03D1"/>
    <w:rsid w:val="004C095B"/>
    <w:rsid w:val="004E41B2"/>
    <w:rsid w:val="0050462F"/>
    <w:rsid w:val="00523F57"/>
    <w:rsid w:val="00526FB7"/>
    <w:rsid w:val="005342F6"/>
    <w:rsid w:val="00537CFA"/>
    <w:rsid w:val="00556638"/>
    <w:rsid w:val="00571DB7"/>
    <w:rsid w:val="00577A92"/>
    <w:rsid w:val="0058285E"/>
    <w:rsid w:val="00582B20"/>
    <w:rsid w:val="005948CF"/>
    <w:rsid w:val="00594ED0"/>
    <w:rsid w:val="005B3BC8"/>
    <w:rsid w:val="005C0620"/>
    <w:rsid w:val="005C1B33"/>
    <w:rsid w:val="005C29F2"/>
    <w:rsid w:val="005D3328"/>
    <w:rsid w:val="005E56B6"/>
    <w:rsid w:val="005F04B4"/>
    <w:rsid w:val="005F0BBF"/>
    <w:rsid w:val="005F38A5"/>
    <w:rsid w:val="006019C3"/>
    <w:rsid w:val="00603A62"/>
    <w:rsid w:val="00605725"/>
    <w:rsid w:val="00607873"/>
    <w:rsid w:val="00610BD5"/>
    <w:rsid w:val="00613FB7"/>
    <w:rsid w:val="00616E86"/>
    <w:rsid w:val="00620DD4"/>
    <w:rsid w:val="00626330"/>
    <w:rsid w:val="00645690"/>
    <w:rsid w:val="00653A3E"/>
    <w:rsid w:val="006610B7"/>
    <w:rsid w:val="00684950"/>
    <w:rsid w:val="0068541F"/>
    <w:rsid w:val="006A4C03"/>
    <w:rsid w:val="006A5B7C"/>
    <w:rsid w:val="006B26B2"/>
    <w:rsid w:val="006B69AC"/>
    <w:rsid w:val="006C24A3"/>
    <w:rsid w:val="006E483C"/>
    <w:rsid w:val="006E6740"/>
    <w:rsid w:val="006F12D4"/>
    <w:rsid w:val="006F2EC2"/>
    <w:rsid w:val="006F7626"/>
    <w:rsid w:val="006F7C39"/>
    <w:rsid w:val="00701259"/>
    <w:rsid w:val="007060FB"/>
    <w:rsid w:val="0072120F"/>
    <w:rsid w:val="007566B0"/>
    <w:rsid w:val="00761735"/>
    <w:rsid w:val="007638B5"/>
    <w:rsid w:val="007657DB"/>
    <w:rsid w:val="007738A2"/>
    <w:rsid w:val="00796A45"/>
    <w:rsid w:val="007A3D8A"/>
    <w:rsid w:val="007A4BDE"/>
    <w:rsid w:val="007C4B8D"/>
    <w:rsid w:val="007D0559"/>
    <w:rsid w:val="007D0FFC"/>
    <w:rsid w:val="007D1304"/>
    <w:rsid w:val="007E606E"/>
    <w:rsid w:val="007F0D78"/>
    <w:rsid w:val="007F4833"/>
    <w:rsid w:val="007F5D27"/>
    <w:rsid w:val="0080048A"/>
    <w:rsid w:val="00804778"/>
    <w:rsid w:val="00827C58"/>
    <w:rsid w:val="00837C02"/>
    <w:rsid w:val="00842949"/>
    <w:rsid w:val="00850913"/>
    <w:rsid w:val="00855BB1"/>
    <w:rsid w:val="00855C08"/>
    <w:rsid w:val="00860DA3"/>
    <w:rsid w:val="008630F1"/>
    <w:rsid w:val="00864A24"/>
    <w:rsid w:val="00865281"/>
    <w:rsid w:val="008763DB"/>
    <w:rsid w:val="00897554"/>
    <w:rsid w:val="008A6020"/>
    <w:rsid w:val="008B3E60"/>
    <w:rsid w:val="008B6F18"/>
    <w:rsid w:val="008C00D1"/>
    <w:rsid w:val="008C1442"/>
    <w:rsid w:val="008E03E3"/>
    <w:rsid w:val="008E7404"/>
    <w:rsid w:val="008E7406"/>
    <w:rsid w:val="008F1E33"/>
    <w:rsid w:val="009032DB"/>
    <w:rsid w:val="009206AB"/>
    <w:rsid w:val="00923BBE"/>
    <w:rsid w:val="00927822"/>
    <w:rsid w:val="00927D92"/>
    <w:rsid w:val="00930CED"/>
    <w:rsid w:val="00945681"/>
    <w:rsid w:val="00951D42"/>
    <w:rsid w:val="0097662B"/>
    <w:rsid w:val="00976B4A"/>
    <w:rsid w:val="009904F0"/>
    <w:rsid w:val="0099456B"/>
    <w:rsid w:val="009A165E"/>
    <w:rsid w:val="009B0C2C"/>
    <w:rsid w:val="009B59B5"/>
    <w:rsid w:val="009C69F9"/>
    <w:rsid w:val="00A04AAC"/>
    <w:rsid w:val="00A07329"/>
    <w:rsid w:val="00A14EBC"/>
    <w:rsid w:val="00A17787"/>
    <w:rsid w:val="00A17BE2"/>
    <w:rsid w:val="00A17E74"/>
    <w:rsid w:val="00A21111"/>
    <w:rsid w:val="00A21CDF"/>
    <w:rsid w:val="00A3448E"/>
    <w:rsid w:val="00A45FE6"/>
    <w:rsid w:val="00A57041"/>
    <w:rsid w:val="00A646FB"/>
    <w:rsid w:val="00A91EDE"/>
    <w:rsid w:val="00AA60D7"/>
    <w:rsid w:val="00AB5355"/>
    <w:rsid w:val="00AC0908"/>
    <w:rsid w:val="00AD0998"/>
    <w:rsid w:val="00AD2502"/>
    <w:rsid w:val="00AE14E0"/>
    <w:rsid w:val="00AF52EB"/>
    <w:rsid w:val="00B0052F"/>
    <w:rsid w:val="00B416B6"/>
    <w:rsid w:val="00B42636"/>
    <w:rsid w:val="00B60BF5"/>
    <w:rsid w:val="00B64582"/>
    <w:rsid w:val="00B67434"/>
    <w:rsid w:val="00B92B2B"/>
    <w:rsid w:val="00B9796A"/>
    <w:rsid w:val="00BA2B54"/>
    <w:rsid w:val="00BA7BFF"/>
    <w:rsid w:val="00BB12B2"/>
    <w:rsid w:val="00BD4DF3"/>
    <w:rsid w:val="00BE39A1"/>
    <w:rsid w:val="00BF682E"/>
    <w:rsid w:val="00C14EAA"/>
    <w:rsid w:val="00C1507D"/>
    <w:rsid w:val="00C25BDD"/>
    <w:rsid w:val="00C275CE"/>
    <w:rsid w:val="00C31438"/>
    <w:rsid w:val="00C3686A"/>
    <w:rsid w:val="00C508FF"/>
    <w:rsid w:val="00C50DC8"/>
    <w:rsid w:val="00C519D6"/>
    <w:rsid w:val="00C566C0"/>
    <w:rsid w:val="00C5785D"/>
    <w:rsid w:val="00C87AEF"/>
    <w:rsid w:val="00C93AB7"/>
    <w:rsid w:val="00C95BE9"/>
    <w:rsid w:val="00CA4CCB"/>
    <w:rsid w:val="00CB126B"/>
    <w:rsid w:val="00CE0265"/>
    <w:rsid w:val="00CE6A02"/>
    <w:rsid w:val="00CE7642"/>
    <w:rsid w:val="00CE764C"/>
    <w:rsid w:val="00CF2F15"/>
    <w:rsid w:val="00D05B74"/>
    <w:rsid w:val="00D119F3"/>
    <w:rsid w:val="00D30E6E"/>
    <w:rsid w:val="00D5162C"/>
    <w:rsid w:val="00D579D4"/>
    <w:rsid w:val="00D60351"/>
    <w:rsid w:val="00D71D3F"/>
    <w:rsid w:val="00D75775"/>
    <w:rsid w:val="00D7703C"/>
    <w:rsid w:val="00D81E47"/>
    <w:rsid w:val="00D81EF1"/>
    <w:rsid w:val="00D90A6D"/>
    <w:rsid w:val="00D916F4"/>
    <w:rsid w:val="00D91FE5"/>
    <w:rsid w:val="00D9664C"/>
    <w:rsid w:val="00DA1749"/>
    <w:rsid w:val="00DB2BD4"/>
    <w:rsid w:val="00DB54B5"/>
    <w:rsid w:val="00DC0EDA"/>
    <w:rsid w:val="00DC447F"/>
    <w:rsid w:val="00E03638"/>
    <w:rsid w:val="00E0547D"/>
    <w:rsid w:val="00E11432"/>
    <w:rsid w:val="00E12A66"/>
    <w:rsid w:val="00E14784"/>
    <w:rsid w:val="00E222D0"/>
    <w:rsid w:val="00E24B69"/>
    <w:rsid w:val="00E25403"/>
    <w:rsid w:val="00E26687"/>
    <w:rsid w:val="00E361C5"/>
    <w:rsid w:val="00E42056"/>
    <w:rsid w:val="00E43BA0"/>
    <w:rsid w:val="00E53B42"/>
    <w:rsid w:val="00E73398"/>
    <w:rsid w:val="00E76596"/>
    <w:rsid w:val="00E8187C"/>
    <w:rsid w:val="00E82DF6"/>
    <w:rsid w:val="00E84D7E"/>
    <w:rsid w:val="00EA383F"/>
    <w:rsid w:val="00EA4DC5"/>
    <w:rsid w:val="00EB27DA"/>
    <w:rsid w:val="00EC31EB"/>
    <w:rsid w:val="00EC521D"/>
    <w:rsid w:val="00EC5EE4"/>
    <w:rsid w:val="00EE1088"/>
    <w:rsid w:val="00EE2FA7"/>
    <w:rsid w:val="00EE4E81"/>
    <w:rsid w:val="00F2083F"/>
    <w:rsid w:val="00F26D61"/>
    <w:rsid w:val="00F31873"/>
    <w:rsid w:val="00F40ED8"/>
    <w:rsid w:val="00F4297A"/>
    <w:rsid w:val="00F61EA9"/>
    <w:rsid w:val="00F8458B"/>
    <w:rsid w:val="00F87C6F"/>
    <w:rsid w:val="00F97C20"/>
    <w:rsid w:val="00FA1774"/>
    <w:rsid w:val="00FD6E59"/>
    <w:rsid w:val="00FE422F"/>
    <w:rsid w:val="00FE7535"/>
    <w:rsid w:val="00FE79B7"/>
    <w:rsid w:val="00FF0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BBC7C"/>
  <w15:chartTrackingRefBased/>
  <w15:docId w15:val="{CB0CDEA0-325D-4EE9-BFE7-8C02895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B23"/>
    <w:pPr>
      <w:spacing w:line="256" w:lineRule="auto"/>
    </w:pPr>
  </w:style>
  <w:style w:type="paragraph" w:styleId="Titre1">
    <w:name w:val="heading 1"/>
    <w:basedOn w:val="Normal"/>
    <w:next w:val="Normal"/>
    <w:link w:val="Titre1Car"/>
    <w:qFormat/>
    <w:rsid w:val="00466F6E"/>
    <w:pPr>
      <w:numPr>
        <w:numId w:val="1"/>
      </w:numPr>
      <w:pBdr>
        <w:bottom w:val="single" w:sz="4" w:space="1" w:color="auto"/>
      </w:pBdr>
      <w:spacing w:before="180" w:after="120" w:line="240" w:lineRule="auto"/>
      <w:outlineLvl w:val="0"/>
    </w:pPr>
    <w:rPr>
      <w:rFonts w:ascii="Arial" w:eastAsia="Times New Roman" w:hAnsi="Arial" w:cs="Times New Roman"/>
      <w:b/>
      <w:caps/>
      <w:sz w:val="24"/>
      <w:szCs w:val="24"/>
      <w:lang w:eastAsia="fr-FR"/>
    </w:rPr>
  </w:style>
  <w:style w:type="paragraph" w:styleId="Titre2">
    <w:name w:val="heading 2"/>
    <w:basedOn w:val="Normal"/>
    <w:next w:val="Normal"/>
    <w:link w:val="Titre2Car"/>
    <w:qFormat/>
    <w:rsid w:val="00466F6E"/>
    <w:pPr>
      <w:keepNext/>
      <w:numPr>
        <w:ilvl w:val="1"/>
        <w:numId w:val="1"/>
      </w:numPr>
      <w:spacing w:before="180" w:after="60" w:line="240" w:lineRule="auto"/>
      <w:jc w:val="both"/>
      <w:outlineLvl w:val="1"/>
    </w:pPr>
    <w:rPr>
      <w:rFonts w:ascii="Arial" w:eastAsia="Times New Roman" w:hAnsi="Arial" w:cs="Arial"/>
      <w:b/>
      <w:bCs/>
      <w:iCs/>
      <w:sz w:val="20"/>
      <w:szCs w:val="28"/>
      <w:u w:val="single"/>
      <w:lang w:eastAsia="fr-FR"/>
    </w:rPr>
  </w:style>
  <w:style w:type="paragraph" w:styleId="Titre3">
    <w:name w:val="heading 3"/>
    <w:basedOn w:val="Normal"/>
    <w:next w:val="Normal"/>
    <w:link w:val="Titre3Car"/>
    <w:qFormat/>
    <w:rsid w:val="00466F6E"/>
    <w:pPr>
      <w:keepNext/>
      <w:numPr>
        <w:ilvl w:val="2"/>
        <w:numId w:val="1"/>
      </w:numPr>
      <w:spacing w:before="240" w:after="60" w:line="240" w:lineRule="auto"/>
      <w:jc w:val="both"/>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466F6E"/>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466F6E"/>
    <w:pPr>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466F6E"/>
    <w:pPr>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466F6E"/>
    <w:pPr>
      <w:numPr>
        <w:ilvl w:val="6"/>
        <w:numId w:val="1"/>
      </w:numPr>
      <w:spacing w:before="240" w:after="60" w:line="240" w:lineRule="auto"/>
      <w:jc w:val="both"/>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466F6E"/>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466F6E"/>
    <w:pPr>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6F6E"/>
    <w:rPr>
      <w:rFonts w:ascii="Arial" w:eastAsia="Times New Roman" w:hAnsi="Arial" w:cs="Times New Roman"/>
      <w:b/>
      <w:caps/>
      <w:sz w:val="24"/>
      <w:szCs w:val="24"/>
      <w:lang w:eastAsia="fr-FR"/>
    </w:rPr>
  </w:style>
  <w:style w:type="character" w:customStyle="1" w:styleId="Titre2Car">
    <w:name w:val="Titre 2 Car"/>
    <w:basedOn w:val="Policepardfaut"/>
    <w:link w:val="Titre2"/>
    <w:rsid w:val="00466F6E"/>
    <w:rPr>
      <w:rFonts w:ascii="Arial" w:eastAsia="Times New Roman" w:hAnsi="Arial" w:cs="Arial"/>
      <w:b/>
      <w:bCs/>
      <w:iCs/>
      <w:sz w:val="20"/>
      <w:szCs w:val="28"/>
      <w:u w:val="single"/>
      <w:lang w:eastAsia="fr-FR"/>
    </w:rPr>
  </w:style>
  <w:style w:type="character" w:customStyle="1" w:styleId="Titre3Car">
    <w:name w:val="Titre 3 Car"/>
    <w:basedOn w:val="Policepardfaut"/>
    <w:link w:val="Titre3"/>
    <w:rsid w:val="00466F6E"/>
    <w:rPr>
      <w:rFonts w:ascii="Arial" w:eastAsia="Times New Roman" w:hAnsi="Arial" w:cs="Arial"/>
      <w:b/>
      <w:bCs/>
      <w:sz w:val="26"/>
      <w:szCs w:val="26"/>
      <w:lang w:eastAsia="fr-FR"/>
    </w:rPr>
  </w:style>
  <w:style w:type="character" w:customStyle="1" w:styleId="Titre4Car">
    <w:name w:val="Titre 4 Car"/>
    <w:basedOn w:val="Policepardfaut"/>
    <w:link w:val="Titre4"/>
    <w:rsid w:val="00466F6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466F6E"/>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66F6E"/>
    <w:rPr>
      <w:rFonts w:ascii="Times New Roman" w:eastAsia="Times New Roman" w:hAnsi="Times New Roman" w:cs="Times New Roman"/>
      <w:b/>
      <w:bCs/>
      <w:lang w:eastAsia="fr-FR"/>
    </w:rPr>
  </w:style>
  <w:style w:type="character" w:customStyle="1" w:styleId="Titre7Car">
    <w:name w:val="Titre 7 Car"/>
    <w:basedOn w:val="Policepardfaut"/>
    <w:link w:val="Titre7"/>
    <w:rsid w:val="00466F6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466F6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466F6E"/>
    <w:rPr>
      <w:rFonts w:ascii="Arial" w:eastAsia="Times New Roman" w:hAnsi="Arial" w:cs="Arial"/>
      <w:lang w:eastAsia="fr-FR"/>
    </w:rPr>
  </w:style>
  <w:style w:type="character" w:customStyle="1" w:styleId="A1">
    <w:name w:val="A1"/>
    <w:uiPriority w:val="99"/>
    <w:rsid w:val="00DC0EDA"/>
    <w:rPr>
      <w:rFonts w:cs="Avenir LT Std 65 Medium"/>
      <w:b/>
      <w:bCs/>
      <w:color w:val="000000"/>
      <w:sz w:val="20"/>
      <w:szCs w:val="20"/>
    </w:rPr>
  </w:style>
  <w:style w:type="paragraph" w:customStyle="1" w:styleId="Default">
    <w:name w:val="Default"/>
    <w:rsid w:val="00E12A66"/>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F7626"/>
    <w:rPr>
      <w:color w:val="0563C1" w:themeColor="hyperlink"/>
      <w:u w:val="single"/>
    </w:rPr>
  </w:style>
  <w:style w:type="paragraph" w:styleId="Pieddepage">
    <w:name w:val="footer"/>
    <w:basedOn w:val="Normal"/>
    <w:link w:val="PieddepageCar"/>
    <w:uiPriority w:val="99"/>
    <w:unhideWhenUsed/>
    <w:rsid w:val="006F76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626"/>
  </w:style>
  <w:style w:type="paragraph" w:styleId="En-tte">
    <w:name w:val="header"/>
    <w:basedOn w:val="Normal"/>
    <w:link w:val="En-tteCar"/>
    <w:uiPriority w:val="99"/>
    <w:unhideWhenUsed/>
    <w:rsid w:val="00D579D4"/>
    <w:pPr>
      <w:tabs>
        <w:tab w:val="center" w:pos="4536"/>
        <w:tab w:val="right" w:pos="9072"/>
      </w:tabs>
      <w:spacing w:after="0" w:line="240" w:lineRule="auto"/>
    </w:pPr>
  </w:style>
  <w:style w:type="character" w:customStyle="1" w:styleId="En-tteCar">
    <w:name w:val="En-tête Car"/>
    <w:basedOn w:val="Policepardfaut"/>
    <w:link w:val="En-tte"/>
    <w:uiPriority w:val="99"/>
    <w:rsid w:val="00D579D4"/>
  </w:style>
  <w:style w:type="character" w:styleId="Mentionnonrsolue">
    <w:name w:val="Unresolved Mention"/>
    <w:basedOn w:val="Policepardfaut"/>
    <w:uiPriority w:val="99"/>
    <w:semiHidden/>
    <w:unhideWhenUsed/>
    <w:rsid w:val="00205D03"/>
    <w:rPr>
      <w:color w:val="605E5C"/>
      <w:shd w:val="clear" w:color="auto" w:fill="E1DFDD"/>
    </w:rPr>
  </w:style>
  <w:style w:type="character" w:styleId="Marquedecommentaire">
    <w:name w:val="annotation reference"/>
    <w:basedOn w:val="Policepardfaut"/>
    <w:uiPriority w:val="99"/>
    <w:semiHidden/>
    <w:unhideWhenUsed/>
    <w:rsid w:val="000D7280"/>
    <w:rPr>
      <w:sz w:val="16"/>
      <w:szCs w:val="16"/>
    </w:rPr>
  </w:style>
  <w:style w:type="paragraph" w:styleId="Commentaire">
    <w:name w:val="annotation text"/>
    <w:basedOn w:val="Normal"/>
    <w:link w:val="CommentaireCar"/>
    <w:uiPriority w:val="99"/>
    <w:semiHidden/>
    <w:unhideWhenUsed/>
    <w:rsid w:val="000D7280"/>
    <w:pPr>
      <w:spacing w:line="240" w:lineRule="auto"/>
    </w:pPr>
    <w:rPr>
      <w:sz w:val="20"/>
      <w:szCs w:val="20"/>
    </w:rPr>
  </w:style>
  <w:style w:type="character" w:customStyle="1" w:styleId="CommentaireCar">
    <w:name w:val="Commentaire Car"/>
    <w:basedOn w:val="Policepardfaut"/>
    <w:link w:val="Commentaire"/>
    <w:uiPriority w:val="99"/>
    <w:semiHidden/>
    <w:rsid w:val="000D7280"/>
    <w:rPr>
      <w:sz w:val="20"/>
      <w:szCs w:val="20"/>
    </w:rPr>
  </w:style>
  <w:style w:type="paragraph" w:styleId="Textedebulles">
    <w:name w:val="Balloon Text"/>
    <w:basedOn w:val="Normal"/>
    <w:link w:val="TextedebullesCar"/>
    <w:uiPriority w:val="99"/>
    <w:semiHidden/>
    <w:unhideWhenUsed/>
    <w:rsid w:val="000D72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28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67434"/>
    <w:rPr>
      <w:b/>
      <w:bCs/>
    </w:rPr>
  </w:style>
  <w:style w:type="character" w:customStyle="1" w:styleId="ObjetducommentaireCar">
    <w:name w:val="Objet du commentaire Car"/>
    <w:basedOn w:val="CommentaireCar"/>
    <w:link w:val="Objetducommentaire"/>
    <w:uiPriority w:val="99"/>
    <w:semiHidden/>
    <w:rsid w:val="00B67434"/>
    <w:rPr>
      <w:b/>
      <w:bCs/>
      <w:sz w:val="20"/>
      <w:szCs w:val="20"/>
    </w:rPr>
  </w:style>
  <w:style w:type="paragraph" w:styleId="Rvision">
    <w:name w:val="Revision"/>
    <w:hidden/>
    <w:uiPriority w:val="99"/>
    <w:semiHidden/>
    <w:rsid w:val="004E41B2"/>
    <w:pPr>
      <w:spacing w:after="0" w:line="240" w:lineRule="auto"/>
    </w:pPr>
  </w:style>
  <w:style w:type="paragraph" w:styleId="NormalWeb">
    <w:name w:val="Normal (Web)"/>
    <w:basedOn w:val="Normal"/>
    <w:uiPriority w:val="99"/>
    <w:semiHidden/>
    <w:unhideWhenUsed/>
    <w:rsid w:val="00613F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9633">
      <w:bodyDiv w:val="1"/>
      <w:marLeft w:val="0"/>
      <w:marRight w:val="0"/>
      <w:marTop w:val="0"/>
      <w:marBottom w:val="0"/>
      <w:divBdr>
        <w:top w:val="none" w:sz="0" w:space="0" w:color="auto"/>
        <w:left w:val="none" w:sz="0" w:space="0" w:color="auto"/>
        <w:bottom w:val="none" w:sz="0" w:space="0" w:color="auto"/>
        <w:right w:val="none" w:sz="0" w:space="0" w:color="auto"/>
      </w:divBdr>
    </w:div>
    <w:div w:id="186918191">
      <w:bodyDiv w:val="1"/>
      <w:marLeft w:val="0"/>
      <w:marRight w:val="0"/>
      <w:marTop w:val="0"/>
      <w:marBottom w:val="0"/>
      <w:divBdr>
        <w:top w:val="none" w:sz="0" w:space="0" w:color="auto"/>
        <w:left w:val="none" w:sz="0" w:space="0" w:color="auto"/>
        <w:bottom w:val="none" w:sz="0" w:space="0" w:color="auto"/>
        <w:right w:val="none" w:sz="0" w:space="0" w:color="auto"/>
      </w:divBdr>
    </w:div>
    <w:div w:id="344475950">
      <w:bodyDiv w:val="1"/>
      <w:marLeft w:val="0"/>
      <w:marRight w:val="0"/>
      <w:marTop w:val="0"/>
      <w:marBottom w:val="0"/>
      <w:divBdr>
        <w:top w:val="none" w:sz="0" w:space="0" w:color="auto"/>
        <w:left w:val="none" w:sz="0" w:space="0" w:color="auto"/>
        <w:bottom w:val="none" w:sz="0" w:space="0" w:color="auto"/>
        <w:right w:val="none" w:sz="0" w:space="0" w:color="auto"/>
      </w:divBdr>
      <w:divsChild>
        <w:div w:id="1998797081">
          <w:marLeft w:val="0"/>
          <w:marRight w:val="0"/>
          <w:marTop w:val="0"/>
          <w:marBottom w:val="0"/>
          <w:divBdr>
            <w:top w:val="none" w:sz="0" w:space="0" w:color="auto"/>
            <w:left w:val="none" w:sz="0" w:space="0" w:color="auto"/>
            <w:bottom w:val="none" w:sz="0" w:space="0" w:color="auto"/>
            <w:right w:val="none" w:sz="0" w:space="0" w:color="auto"/>
          </w:divBdr>
        </w:div>
      </w:divsChild>
    </w:div>
    <w:div w:id="474878342">
      <w:bodyDiv w:val="1"/>
      <w:marLeft w:val="0"/>
      <w:marRight w:val="0"/>
      <w:marTop w:val="0"/>
      <w:marBottom w:val="0"/>
      <w:divBdr>
        <w:top w:val="none" w:sz="0" w:space="0" w:color="auto"/>
        <w:left w:val="none" w:sz="0" w:space="0" w:color="auto"/>
        <w:bottom w:val="none" w:sz="0" w:space="0" w:color="auto"/>
        <w:right w:val="none" w:sz="0" w:space="0" w:color="auto"/>
      </w:divBdr>
    </w:div>
    <w:div w:id="632909458">
      <w:bodyDiv w:val="1"/>
      <w:marLeft w:val="0"/>
      <w:marRight w:val="0"/>
      <w:marTop w:val="0"/>
      <w:marBottom w:val="0"/>
      <w:divBdr>
        <w:top w:val="none" w:sz="0" w:space="0" w:color="auto"/>
        <w:left w:val="none" w:sz="0" w:space="0" w:color="auto"/>
        <w:bottom w:val="none" w:sz="0" w:space="0" w:color="auto"/>
        <w:right w:val="none" w:sz="0" w:space="0" w:color="auto"/>
      </w:divBdr>
    </w:div>
    <w:div w:id="1085372672">
      <w:bodyDiv w:val="1"/>
      <w:marLeft w:val="0"/>
      <w:marRight w:val="0"/>
      <w:marTop w:val="0"/>
      <w:marBottom w:val="0"/>
      <w:divBdr>
        <w:top w:val="none" w:sz="0" w:space="0" w:color="auto"/>
        <w:left w:val="none" w:sz="0" w:space="0" w:color="auto"/>
        <w:bottom w:val="none" w:sz="0" w:space="0" w:color="auto"/>
        <w:right w:val="none" w:sz="0" w:space="0" w:color="auto"/>
      </w:divBdr>
    </w:div>
    <w:div w:id="1258518769">
      <w:bodyDiv w:val="1"/>
      <w:marLeft w:val="0"/>
      <w:marRight w:val="0"/>
      <w:marTop w:val="0"/>
      <w:marBottom w:val="0"/>
      <w:divBdr>
        <w:top w:val="none" w:sz="0" w:space="0" w:color="auto"/>
        <w:left w:val="none" w:sz="0" w:space="0" w:color="auto"/>
        <w:bottom w:val="none" w:sz="0" w:space="0" w:color="auto"/>
        <w:right w:val="none" w:sz="0" w:space="0" w:color="auto"/>
      </w:divBdr>
      <w:divsChild>
        <w:div w:id="1196309266">
          <w:marLeft w:val="0"/>
          <w:marRight w:val="0"/>
          <w:marTop w:val="0"/>
          <w:marBottom w:val="0"/>
          <w:divBdr>
            <w:top w:val="none" w:sz="0" w:space="0" w:color="auto"/>
            <w:left w:val="none" w:sz="0" w:space="0" w:color="auto"/>
            <w:bottom w:val="none" w:sz="0" w:space="0" w:color="auto"/>
            <w:right w:val="none" w:sz="0" w:space="0" w:color="auto"/>
          </w:divBdr>
        </w:div>
      </w:divsChild>
    </w:div>
    <w:div w:id="1301112667">
      <w:bodyDiv w:val="1"/>
      <w:marLeft w:val="0"/>
      <w:marRight w:val="0"/>
      <w:marTop w:val="0"/>
      <w:marBottom w:val="0"/>
      <w:divBdr>
        <w:top w:val="none" w:sz="0" w:space="0" w:color="auto"/>
        <w:left w:val="none" w:sz="0" w:space="0" w:color="auto"/>
        <w:bottom w:val="none" w:sz="0" w:space="0" w:color="auto"/>
        <w:right w:val="none" w:sz="0" w:space="0" w:color="auto"/>
      </w:divBdr>
    </w:div>
    <w:div w:id="1648316615">
      <w:bodyDiv w:val="1"/>
      <w:marLeft w:val="0"/>
      <w:marRight w:val="0"/>
      <w:marTop w:val="0"/>
      <w:marBottom w:val="0"/>
      <w:divBdr>
        <w:top w:val="none" w:sz="0" w:space="0" w:color="auto"/>
        <w:left w:val="none" w:sz="0" w:space="0" w:color="auto"/>
        <w:bottom w:val="none" w:sz="0" w:space="0" w:color="auto"/>
        <w:right w:val="none" w:sz="0" w:space="0" w:color="auto"/>
      </w:divBdr>
    </w:div>
    <w:div w:id="1659767269">
      <w:bodyDiv w:val="1"/>
      <w:marLeft w:val="0"/>
      <w:marRight w:val="0"/>
      <w:marTop w:val="0"/>
      <w:marBottom w:val="0"/>
      <w:divBdr>
        <w:top w:val="none" w:sz="0" w:space="0" w:color="auto"/>
        <w:left w:val="none" w:sz="0" w:space="0" w:color="auto"/>
        <w:bottom w:val="none" w:sz="0" w:space="0" w:color="auto"/>
        <w:right w:val="none" w:sz="0" w:space="0" w:color="auto"/>
      </w:divBdr>
    </w:div>
    <w:div w:id="1724980568">
      <w:bodyDiv w:val="1"/>
      <w:marLeft w:val="0"/>
      <w:marRight w:val="0"/>
      <w:marTop w:val="0"/>
      <w:marBottom w:val="0"/>
      <w:divBdr>
        <w:top w:val="none" w:sz="0" w:space="0" w:color="auto"/>
        <w:left w:val="none" w:sz="0" w:space="0" w:color="auto"/>
        <w:bottom w:val="none" w:sz="0" w:space="0" w:color="auto"/>
        <w:right w:val="none" w:sz="0" w:space="0" w:color="auto"/>
      </w:divBdr>
    </w:div>
    <w:div w:id="20413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urelie.guiguet@sncf.fr" TargetMode="External"/><Relationship Id="rId18" Type="http://schemas.openxmlformats.org/officeDocument/2006/relationships/hyperlink" Target="mailto:cindy.patan@bollo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rederic.touraine@sncf.fr" TargetMode="External"/><Relationship Id="rId17" Type="http://schemas.openxmlformats.org/officeDocument/2006/relationships/hyperlink" Target="mailto:laure.wattinne@normandie.fr" TargetMode="External"/><Relationship Id="rId2" Type="http://schemas.openxmlformats.org/officeDocument/2006/relationships/customXml" Target="../customXml/item2.xml"/><Relationship Id="rId16" Type="http://schemas.openxmlformats.org/officeDocument/2006/relationships/hyperlink" Target="mailto:charlotte.chanteloup@normandi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mplor.com" TargetMode="External"/><Relationship Id="rId5" Type="http://schemas.openxmlformats.org/officeDocument/2006/relationships/styles" Target="styles.xml"/><Relationship Id="rId15" Type="http://schemas.openxmlformats.org/officeDocument/2006/relationships/hyperlink" Target="mailto:emmanuelle.tirilly@normandie.fr" TargetMode="External"/><Relationship Id="rId10" Type="http://schemas.openxmlformats.org/officeDocument/2006/relationships/hyperlink" Target="http://www.sncf.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oine.baron@sncf.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6133C2FADF64C80D0768BEA3F0E69" ma:contentTypeVersion="12" ma:contentTypeDescription="Crée un document." ma:contentTypeScope="" ma:versionID="2a5da1c65d9da18216f865746e14168a">
  <xsd:schema xmlns:xsd="http://www.w3.org/2001/XMLSchema" xmlns:xs="http://www.w3.org/2001/XMLSchema" xmlns:p="http://schemas.microsoft.com/office/2006/metadata/properties" xmlns:ns2="5c9a8cf2-1d3a-4159-9570-8492008460b0" xmlns:ns3="3703cbac-5338-4b38-afc4-575b459ef559" targetNamespace="http://schemas.microsoft.com/office/2006/metadata/properties" ma:root="true" ma:fieldsID="ed7410cd601ae1927dfe4e8e7279cfb9" ns2:_="" ns3:_="">
    <xsd:import namespace="5c9a8cf2-1d3a-4159-9570-8492008460b0"/>
    <xsd:import namespace="3703cbac-5338-4b38-afc4-575b459ef5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a8cf2-1d3a-4159-9570-849200846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3cbac-5338-4b38-afc4-575b459ef55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B307E-16A9-4B6D-A1CE-5F7A62370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a8cf2-1d3a-4159-9570-8492008460b0"/>
    <ds:schemaRef ds:uri="3703cbac-5338-4b38-afc4-575b459e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0777D-7A6E-41FA-9453-766086F57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8CFB4-7BAA-47BE-8A6C-3F0716E36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1566</Words>
  <Characters>8618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 Eleonore (SNCF VOYAGEURS / DIRECTION GENERALE TER / TER-Dir CommunicaT)</dc:creator>
  <cp:keywords/>
  <dc:description/>
  <cp:lastModifiedBy>8805196R</cp:lastModifiedBy>
  <cp:revision>11</cp:revision>
  <cp:lastPrinted>2021-04-13T13:30:00Z</cp:lastPrinted>
  <dcterms:created xsi:type="dcterms:W3CDTF">2021-04-13T18:28:00Z</dcterms:created>
  <dcterms:modified xsi:type="dcterms:W3CDTF">2021-04-14T10:08:00Z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0x010100E7F6133C2FADF64C80D0768BEA3F0E69</vt:lpwstr>
  </property>
  <property fmtid="{D5CDD505-2E9C-101B-9397-08002B2CF9AE}" pid="3" name="MSIP_Label_fb6c2d8a-efcc-437e-93d5-54cea663bf73_Enabled">
    <vt:lpwstr>true</vt:lpwstr>
  </property>
  <property fmtid="{D5CDD505-2E9C-101B-9397-08002B2CF9AE}" pid="4" name="MSIP_Label_fb6c2d8a-efcc-437e-93d5-54cea663bf73_SetDate">
    <vt:lpwstr>2021-04-13T12:49:25Z</vt:lpwstr>
  </property>
  <property fmtid="{D5CDD505-2E9C-101B-9397-08002B2CF9AE}" pid="5" name="MSIP_Label_fb6c2d8a-efcc-437e-93d5-54cea663bf73_Method">
    <vt:lpwstr>Privileged</vt:lpwstr>
  </property>
  <property fmtid="{D5CDD505-2E9C-101B-9397-08002B2CF9AE}" pid="6" name="MSIP_Label_fb6c2d8a-efcc-437e-93d5-54cea663bf73_Name">
    <vt:lpwstr>Diffusable [sans marquage] temp</vt:lpwstr>
  </property>
  <property fmtid="{D5CDD505-2E9C-101B-9397-08002B2CF9AE}" pid="7" name="MSIP_Label_fb6c2d8a-efcc-437e-93d5-54cea663bf73_SiteId">
    <vt:lpwstr>4a7c8238-5799-4b16-9fc6-9ad8fce5a7d9</vt:lpwstr>
  </property>
  <property fmtid="{D5CDD505-2E9C-101B-9397-08002B2CF9AE}" pid="8" name="MSIP_Label_fb6c2d8a-efcc-437e-93d5-54cea663bf73_ActionId">
    <vt:lpwstr>89b98ce3-609d-4aae-9cdc-9715a039a866</vt:lpwstr>
  </property>
  <property fmtid="{D5CDD505-2E9C-101B-9397-08002B2CF9AE}" pid="9" name="MSIP_Label_fb6c2d8a-efcc-437e-93d5-54cea663bf73_ContentBits">
    <vt:lpwstr>0</vt:lpwstr>
  </property>
</Properties>
</file>